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64" w:rsidRPr="00722D55" w:rsidRDefault="00BE5A64" w:rsidP="00EA6EDE">
      <w:pPr>
        <w:pStyle w:val="Tekstpodstawowy"/>
        <w:spacing w:after="0" w:line="276" w:lineRule="auto"/>
        <w:jc w:val="center"/>
        <w:rPr>
          <w:rFonts w:asciiTheme="majorHAnsi" w:hAnsiTheme="majorHAnsi"/>
          <w:b/>
          <w:bCs/>
          <w:sz w:val="22"/>
          <w:szCs w:val="22"/>
        </w:rPr>
      </w:pPr>
    </w:p>
    <w:p w:rsidR="00BE5A64" w:rsidRPr="00722D55" w:rsidRDefault="00BE5A64" w:rsidP="00EA6EDE">
      <w:pPr>
        <w:tabs>
          <w:tab w:val="left" w:pos="6675"/>
        </w:tabs>
        <w:spacing w:line="276" w:lineRule="auto"/>
        <w:jc w:val="center"/>
        <w:rPr>
          <w:rFonts w:asciiTheme="majorHAnsi" w:hAnsiTheme="majorHAnsi"/>
          <w:b/>
          <w:color w:val="auto"/>
          <w:sz w:val="22"/>
          <w:szCs w:val="22"/>
        </w:rPr>
      </w:pPr>
      <w:r w:rsidRPr="00722D55">
        <w:rPr>
          <w:rFonts w:asciiTheme="majorHAnsi" w:hAnsiTheme="majorHAnsi"/>
          <w:b/>
          <w:color w:val="auto"/>
          <w:sz w:val="22"/>
          <w:szCs w:val="22"/>
        </w:rPr>
        <w:t>Załącznik do uchwały nr</w:t>
      </w:r>
      <w:r w:rsidR="00A5744B">
        <w:rPr>
          <w:rFonts w:asciiTheme="majorHAnsi" w:hAnsiTheme="majorHAnsi"/>
          <w:b/>
          <w:color w:val="auto"/>
          <w:sz w:val="22"/>
          <w:szCs w:val="22"/>
        </w:rPr>
        <w:t xml:space="preserve"> XVI/139/20</w:t>
      </w:r>
    </w:p>
    <w:p w:rsidR="00BE5A64" w:rsidRPr="00722D55" w:rsidRDefault="00BE5A64" w:rsidP="00EA6EDE">
      <w:pPr>
        <w:tabs>
          <w:tab w:val="left" w:pos="6675"/>
        </w:tabs>
        <w:spacing w:line="276" w:lineRule="auto"/>
        <w:jc w:val="center"/>
        <w:rPr>
          <w:rFonts w:asciiTheme="majorHAnsi" w:hAnsiTheme="majorHAnsi"/>
          <w:b/>
          <w:color w:val="auto"/>
          <w:sz w:val="22"/>
          <w:szCs w:val="22"/>
        </w:rPr>
      </w:pPr>
      <w:r w:rsidRPr="00722D55">
        <w:rPr>
          <w:rFonts w:asciiTheme="majorHAnsi" w:hAnsiTheme="majorHAnsi"/>
          <w:b/>
          <w:color w:val="auto"/>
          <w:sz w:val="22"/>
          <w:szCs w:val="22"/>
        </w:rPr>
        <w:t>Rady Miejskiej w Janowie Lubelskim</w:t>
      </w:r>
    </w:p>
    <w:p w:rsidR="00BE5A64" w:rsidRPr="00722D55" w:rsidRDefault="00BE5A64" w:rsidP="00EA6EDE">
      <w:pPr>
        <w:tabs>
          <w:tab w:val="left" w:pos="6675"/>
        </w:tabs>
        <w:spacing w:line="276" w:lineRule="auto"/>
        <w:jc w:val="center"/>
        <w:rPr>
          <w:rFonts w:asciiTheme="majorHAnsi" w:hAnsiTheme="majorHAnsi"/>
          <w:b/>
          <w:color w:val="auto"/>
          <w:sz w:val="22"/>
          <w:szCs w:val="22"/>
        </w:rPr>
      </w:pPr>
      <w:r w:rsidRPr="00722D55">
        <w:rPr>
          <w:rFonts w:asciiTheme="majorHAnsi" w:hAnsiTheme="majorHAnsi"/>
          <w:b/>
          <w:color w:val="auto"/>
          <w:sz w:val="22"/>
          <w:szCs w:val="22"/>
        </w:rPr>
        <w:t>z dnia</w:t>
      </w:r>
      <w:r w:rsidR="00585426">
        <w:rPr>
          <w:rFonts w:asciiTheme="majorHAnsi" w:hAnsiTheme="majorHAnsi"/>
          <w:b/>
          <w:color w:val="auto"/>
          <w:sz w:val="22"/>
          <w:szCs w:val="22"/>
        </w:rPr>
        <w:t xml:space="preserve"> 10 lutego 2020</w:t>
      </w:r>
      <w:r w:rsidR="00D237A7">
        <w:rPr>
          <w:rFonts w:asciiTheme="majorHAnsi" w:hAnsiTheme="majorHAnsi"/>
          <w:b/>
          <w:color w:val="auto"/>
          <w:sz w:val="22"/>
          <w:szCs w:val="22"/>
        </w:rPr>
        <w:t xml:space="preserve"> roku.</w:t>
      </w:r>
    </w:p>
    <w:p w:rsidR="00A9605F" w:rsidRPr="00722D55" w:rsidRDefault="00A9605F" w:rsidP="00EA6EDE">
      <w:pPr>
        <w:tabs>
          <w:tab w:val="left" w:pos="6675"/>
        </w:tabs>
        <w:spacing w:line="276" w:lineRule="auto"/>
        <w:jc w:val="center"/>
        <w:rPr>
          <w:rFonts w:asciiTheme="majorHAnsi" w:hAnsiTheme="majorHAnsi"/>
          <w:b/>
          <w:bCs/>
          <w:color w:val="auto"/>
          <w:sz w:val="22"/>
          <w:szCs w:val="22"/>
        </w:rPr>
      </w:pPr>
    </w:p>
    <w:p w:rsidR="00BE5A64" w:rsidRPr="00722D55" w:rsidRDefault="00BE5A64" w:rsidP="00EA6EDE">
      <w:pPr>
        <w:spacing w:line="276" w:lineRule="auto"/>
        <w:jc w:val="center"/>
        <w:rPr>
          <w:rFonts w:asciiTheme="majorHAnsi" w:hAnsiTheme="majorHAnsi"/>
          <w:b/>
          <w:color w:val="FF0000"/>
          <w:sz w:val="22"/>
          <w:szCs w:val="22"/>
        </w:rPr>
      </w:pPr>
    </w:p>
    <w:p w:rsidR="00A9605F" w:rsidRPr="00722D55" w:rsidRDefault="00A9605F" w:rsidP="00EA6EDE">
      <w:pPr>
        <w:spacing w:line="276" w:lineRule="auto"/>
        <w:jc w:val="center"/>
        <w:rPr>
          <w:rFonts w:asciiTheme="majorHAnsi" w:hAnsiTheme="majorHAnsi"/>
          <w:b/>
          <w:color w:val="FF0000"/>
          <w:sz w:val="22"/>
          <w:szCs w:val="22"/>
        </w:rPr>
      </w:pPr>
    </w:p>
    <w:p w:rsidR="00BE5A64" w:rsidRPr="00722D55" w:rsidRDefault="001E048F" w:rsidP="00EA6EDE">
      <w:pPr>
        <w:spacing w:line="276" w:lineRule="auto"/>
        <w:jc w:val="center"/>
        <w:rPr>
          <w:rFonts w:asciiTheme="majorHAnsi" w:hAnsiTheme="majorHAnsi"/>
          <w:sz w:val="22"/>
          <w:szCs w:val="22"/>
        </w:rPr>
      </w:pPr>
      <w:r w:rsidRPr="00722D55">
        <w:rPr>
          <w:rFonts w:asciiTheme="majorHAnsi" w:hAnsiTheme="majorHAnsi"/>
          <w:noProof/>
          <w:sz w:val="22"/>
          <w:szCs w:val="22"/>
        </w:rPr>
        <w:drawing>
          <wp:inline distT="0" distB="0" distL="0" distR="0">
            <wp:extent cx="1054100" cy="1454150"/>
            <wp:effectExtent l="0" t="0" r="0" b="0"/>
            <wp:docPr id="1" name="Obraz 1" descr="Herb Jano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Janowa Lubelskiego"/>
                    <pic:cNvPicPr>
                      <a:picLocks noChangeAspect="1" noChangeArrowheads="1"/>
                    </pic:cNvPicPr>
                  </pic:nvPicPr>
                  <pic:blipFill>
                    <a:blip r:embed="rId8"/>
                    <a:srcRect/>
                    <a:stretch>
                      <a:fillRect/>
                    </a:stretch>
                  </pic:blipFill>
                  <pic:spPr bwMode="auto">
                    <a:xfrm>
                      <a:off x="0" y="0"/>
                      <a:ext cx="1054100" cy="1454150"/>
                    </a:xfrm>
                    <a:prstGeom prst="rect">
                      <a:avLst/>
                    </a:prstGeom>
                    <a:noFill/>
                    <a:ln w="9525">
                      <a:noFill/>
                      <a:miter lim="800000"/>
                      <a:headEnd/>
                      <a:tailEnd/>
                    </a:ln>
                  </pic:spPr>
                </pic:pic>
              </a:graphicData>
            </a:graphic>
          </wp:inline>
        </w:drawing>
      </w:r>
      <w:r w:rsidR="00BE5A64" w:rsidRPr="00722D55">
        <w:rPr>
          <w:rFonts w:asciiTheme="majorHAnsi" w:hAnsiTheme="majorHAnsi"/>
          <w:b/>
          <w:bCs/>
          <w:sz w:val="22"/>
          <w:szCs w:val="22"/>
        </w:rPr>
        <w:t>Gmina Janów Lubelski</w:t>
      </w:r>
    </w:p>
    <w:p w:rsidR="00BE5A64" w:rsidRPr="00722D55" w:rsidRDefault="006705F5" w:rsidP="00EA6EDE">
      <w:pPr>
        <w:spacing w:line="276" w:lineRule="auto"/>
        <w:jc w:val="center"/>
        <w:rPr>
          <w:rFonts w:asciiTheme="majorHAnsi" w:hAnsiTheme="majorHAnsi"/>
          <w:b/>
          <w:bCs/>
          <w:sz w:val="22"/>
          <w:szCs w:val="22"/>
        </w:rPr>
      </w:pPr>
      <w:r w:rsidRPr="006705F5">
        <w:rPr>
          <w:rFonts w:asciiTheme="majorHAnsi" w:hAnsiTheme="majorHAnsi"/>
          <w:noProof/>
          <w:sz w:val="22"/>
          <w:szCs w:val="22"/>
        </w:rPr>
        <w:pict>
          <v:line id="Line 2" o:spid="_x0000_s1026" style="position:absolute;left:0;text-align:left;z-index:251658240;visibility:visible;mso-wrap-distance-top:-3e-5mm;mso-wrap-distance-bottom:-3e-5mm" from="90pt,6.1pt" to="369pt,6.1pt" wrapcoords="1 1 373 1 37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">
            <w10:wrap type="tight"/>
          </v:line>
        </w:pict>
      </w:r>
    </w:p>
    <w:p w:rsidR="00BE5A64" w:rsidRPr="00722D55" w:rsidRDefault="00BE5A64" w:rsidP="00EA6EDE">
      <w:pPr>
        <w:spacing w:line="276" w:lineRule="auto"/>
        <w:jc w:val="center"/>
        <w:rPr>
          <w:rFonts w:asciiTheme="majorHAnsi" w:hAnsiTheme="majorHAnsi"/>
          <w:b/>
          <w:bCs/>
          <w:sz w:val="22"/>
          <w:szCs w:val="22"/>
        </w:rPr>
      </w:pPr>
    </w:p>
    <w:p w:rsidR="00BE5A64" w:rsidRPr="00722D55" w:rsidRDefault="00BE5A64" w:rsidP="00EA6EDE">
      <w:pPr>
        <w:spacing w:line="276" w:lineRule="auto"/>
        <w:jc w:val="center"/>
        <w:rPr>
          <w:rFonts w:asciiTheme="majorHAnsi" w:hAnsiTheme="majorHAnsi"/>
          <w:b/>
          <w:bCs/>
          <w:sz w:val="36"/>
          <w:szCs w:val="36"/>
        </w:rPr>
      </w:pPr>
    </w:p>
    <w:p w:rsidR="00BE5A64" w:rsidRPr="00722D55" w:rsidRDefault="00BE5A64" w:rsidP="00EA6EDE">
      <w:pPr>
        <w:spacing w:line="276" w:lineRule="auto"/>
        <w:jc w:val="center"/>
        <w:rPr>
          <w:rFonts w:asciiTheme="majorHAnsi" w:hAnsiTheme="majorHAnsi"/>
          <w:b/>
          <w:bCs/>
          <w:sz w:val="36"/>
          <w:szCs w:val="36"/>
        </w:rPr>
      </w:pPr>
      <w:r w:rsidRPr="00722D55">
        <w:rPr>
          <w:rFonts w:asciiTheme="majorHAnsi" w:hAnsiTheme="majorHAnsi"/>
          <w:b/>
          <w:bCs/>
          <w:sz w:val="36"/>
          <w:szCs w:val="36"/>
        </w:rPr>
        <w:t>GMINNY</w:t>
      </w:r>
    </w:p>
    <w:p w:rsidR="00BE5A64" w:rsidRPr="00722D55" w:rsidRDefault="00BE5A64" w:rsidP="00EA6EDE">
      <w:pPr>
        <w:spacing w:line="276" w:lineRule="auto"/>
        <w:jc w:val="center"/>
        <w:rPr>
          <w:rFonts w:asciiTheme="majorHAnsi" w:hAnsiTheme="majorHAnsi"/>
          <w:b/>
          <w:bCs/>
          <w:sz w:val="36"/>
          <w:szCs w:val="36"/>
        </w:rPr>
      </w:pPr>
      <w:r w:rsidRPr="00722D55">
        <w:rPr>
          <w:rFonts w:asciiTheme="majorHAnsi" w:hAnsiTheme="majorHAnsi"/>
          <w:b/>
          <w:bCs/>
          <w:sz w:val="36"/>
          <w:szCs w:val="36"/>
        </w:rPr>
        <w:t>PROGRAM PROFILAKTYKI</w:t>
      </w:r>
    </w:p>
    <w:p w:rsidR="00BE5A64" w:rsidRPr="00722D55" w:rsidRDefault="00BE5A64" w:rsidP="00EA6EDE">
      <w:pPr>
        <w:spacing w:line="276" w:lineRule="auto"/>
        <w:jc w:val="center"/>
        <w:rPr>
          <w:rFonts w:asciiTheme="majorHAnsi" w:hAnsiTheme="majorHAnsi"/>
          <w:b/>
          <w:bCs/>
          <w:sz w:val="36"/>
          <w:szCs w:val="36"/>
        </w:rPr>
      </w:pPr>
      <w:r w:rsidRPr="00722D55">
        <w:rPr>
          <w:rFonts w:asciiTheme="majorHAnsi" w:hAnsiTheme="majorHAnsi"/>
          <w:b/>
          <w:bCs/>
          <w:sz w:val="36"/>
          <w:szCs w:val="36"/>
        </w:rPr>
        <w:t>I ROZWIĄZYWANIA PROBLEMÓW ALKOHOLOWYCH</w:t>
      </w:r>
    </w:p>
    <w:p w:rsidR="00BE5A64" w:rsidRPr="00722D55" w:rsidRDefault="00BE5A64" w:rsidP="00EA6EDE">
      <w:pPr>
        <w:spacing w:line="276" w:lineRule="auto"/>
        <w:jc w:val="center"/>
        <w:rPr>
          <w:rFonts w:asciiTheme="majorHAnsi" w:hAnsiTheme="majorHAnsi"/>
          <w:b/>
          <w:bCs/>
          <w:sz w:val="36"/>
          <w:szCs w:val="36"/>
        </w:rPr>
      </w:pPr>
      <w:r w:rsidRPr="00722D55">
        <w:rPr>
          <w:rFonts w:asciiTheme="majorHAnsi" w:hAnsiTheme="majorHAnsi"/>
          <w:b/>
          <w:bCs/>
          <w:sz w:val="36"/>
          <w:szCs w:val="36"/>
        </w:rPr>
        <w:t>ORAZ</w:t>
      </w:r>
    </w:p>
    <w:p w:rsidR="00BE5A64" w:rsidRPr="00722D55" w:rsidRDefault="00BE5A64" w:rsidP="00EA6EDE">
      <w:pPr>
        <w:spacing w:line="276" w:lineRule="auto"/>
        <w:jc w:val="center"/>
        <w:rPr>
          <w:rFonts w:asciiTheme="majorHAnsi" w:hAnsiTheme="majorHAnsi"/>
          <w:b/>
          <w:bCs/>
          <w:sz w:val="36"/>
          <w:szCs w:val="36"/>
        </w:rPr>
      </w:pPr>
      <w:r w:rsidRPr="00722D55">
        <w:rPr>
          <w:rFonts w:asciiTheme="majorHAnsi" w:hAnsiTheme="majorHAnsi"/>
          <w:b/>
          <w:bCs/>
          <w:sz w:val="36"/>
          <w:szCs w:val="36"/>
        </w:rPr>
        <w:t>PRZECIWDZIAŁANIA NARKOMANII</w:t>
      </w:r>
    </w:p>
    <w:p w:rsidR="00BE5A64" w:rsidRPr="00722D55" w:rsidRDefault="00BE5A64" w:rsidP="00EA6EDE">
      <w:pPr>
        <w:spacing w:line="276" w:lineRule="auto"/>
        <w:jc w:val="center"/>
        <w:rPr>
          <w:rFonts w:asciiTheme="majorHAnsi" w:hAnsiTheme="majorHAnsi"/>
          <w:b/>
          <w:bCs/>
          <w:sz w:val="36"/>
          <w:szCs w:val="36"/>
        </w:rPr>
      </w:pPr>
    </w:p>
    <w:p w:rsidR="00BE5A64" w:rsidRPr="00722D55" w:rsidRDefault="00BE5A64" w:rsidP="00EA6EDE">
      <w:pPr>
        <w:spacing w:line="276" w:lineRule="auto"/>
        <w:jc w:val="center"/>
        <w:rPr>
          <w:rFonts w:asciiTheme="majorHAnsi" w:hAnsiTheme="majorHAnsi"/>
          <w:b/>
          <w:bCs/>
          <w:color w:val="auto"/>
          <w:sz w:val="36"/>
          <w:szCs w:val="36"/>
        </w:rPr>
      </w:pPr>
      <w:r w:rsidRPr="00722D55">
        <w:rPr>
          <w:rFonts w:asciiTheme="majorHAnsi" w:hAnsiTheme="majorHAnsi"/>
          <w:b/>
          <w:bCs/>
          <w:color w:val="auto"/>
          <w:sz w:val="36"/>
          <w:szCs w:val="36"/>
        </w:rPr>
        <w:t xml:space="preserve">NA ROK </w:t>
      </w:r>
      <w:r w:rsidR="00E70A58" w:rsidRPr="00722D55">
        <w:rPr>
          <w:rFonts w:asciiTheme="majorHAnsi" w:hAnsiTheme="majorHAnsi"/>
          <w:b/>
          <w:bCs/>
          <w:color w:val="auto"/>
          <w:sz w:val="36"/>
          <w:szCs w:val="36"/>
        </w:rPr>
        <w:t>20</w:t>
      </w:r>
      <w:r w:rsidR="00585426">
        <w:rPr>
          <w:rFonts w:asciiTheme="majorHAnsi" w:hAnsiTheme="majorHAnsi"/>
          <w:b/>
          <w:bCs/>
          <w:color w:val="auto"/>
          <w:sz w:val="36"/>
          <w:szCs w:val="36"/>
        </w:rPr>
        <w:t>20</w:t>
      </w:r>
    </w:p>
    <w:p w:rsidR="00BE5A64" w:rsidRPr="00722D55" w:rsidRDefault="00BE5A64" w:rsidP="00EA6EDE">
      <w:pPr>
        <w:spacing w:line="276" w:lineRule="auto"/>
        <w:jc w:val="center"/>
        <w:rPr>
          <w:rFonts w:asciiTheme="majorHAnsi" w:hAnsiTheme="majorHAnsi"/>
          <w:b/>
          <w:bCs/>
          <w:sz w:val="36"/>
          <w:szCs w:val="36"/>
        </w:rPr>
      </w:pPr>
    </w:p>
    <w:p w:rsidR="00BE5A64" w:rsidRPr="00722D55" w:rsidRDefault="00BE5A64" w:rsidP="00EA6EDE">
      <w:pPr>
        <w:spacing w:line="276" w:lineRule="auto"/>
        <w:jc w:val="center"/>
        <w:rPr>
          <w:rFonts w:asciiTheme="majorHAnsi" w:hAnsiTheme="majorHAnsi"/>
          <w:b/>
          <w:bCs/>
          <w:sz w:val="36"/>
          <w:szCs w:val="36"/>
        </w:rPr>
      </w:pPr>
    </w:p>
    <w:p w:rsidR="00BE5A64" w:rsidRPr="00722D55" w:rsidRDefault="00BE5A64" w:rsidP="00EA6EDE">
      <w:pPr>
        <w:spacing w:line="276" w:lineRule="auto"/>
        <w:jc w:val="center"/>
        <w:rPr>
          <w:rFonts w:asciiTheme="majorHAnsi" w:hAnsiTheme="majorHAnsi"/>
          <w:b/>
          <w:bCs/>
          <w:sz w:val="36"/>
          <w:szCs w:val="36"/>
        </w:rPr>
      </w:pPr>
    </w:p>
    <w:p w:rsidR="00BE5A64" w:rsidRPr="00722D55" w:rsidRDefault="00BE5A64" w:rsidP="00EA6EDE">
      <w:pPr>
        <w:spacing w:line="276" w:lineRule="auto"/>
        <w:jc w:val="center"/>
        <w:rPr>
          <w:rFonts w:asciiTheme="majorHAnsi" w:hAnsiTheme="majorHAnsi"/>
          <w:b/>
          <w:bCs/>
          <w:sz w:val="22"/>
          <w:szCs w:val="22"/>
        </w:rPr>
      </w:pPr>
    </w:p>
    <w:p w:rsidR="00BE5A64" w:rsidRPr="00722D55" w:rsidRDefault="00BE5A64" w:rsidP="00EA6EDE">
      <w:pPr>
        <w:spacing w:line="276" w:lineRule="auto"/>
        <w:jc w:val="center"/>
        <w:rPr>
          <w:rFonts w:asciiTheme="majorHAnsi" w:hAnsiTheme="majorHAnsi"/>
          <w:b/>
          <w:bCs/>
          <w:sz w:val="22"/>
          <w:szCs w:val="22"/>
        </w:rPr>
      </w:pPr>
    </w:p>
    <w:p w:rsidR="00BE5A64" w:rsidRPr="00722D55" w:rsidRDefault="00BE5A64" w:rsidP="00EA6EDE">
      <w:pPr>
        <w:spacing w:line="276" w:lineRule="auto"/>
        <w:jc w:val="center"/>
        <w:rPr>
          <w:rFonts w:asciiTheme="majorHAnsi" w:hAnsiTheme="majorHAnsi"/>
          <w:b/>
          <w:bCs/>
          <w:sz w:val="22"/>
          <w:szCs w:val="22"/>
        </w:rPr>
      </w:pPr>
    </w:p>
    <w:p w:rsidR="00BE5A64" w:rsidRPr="00722D55" w:rsidRDefault="00BE5A64" w:rsidP="00EA6EDE">
      <w:pPr>
        <w:spacing w:line="276" w:lineRule="auto"/>
        <w:rPr>
          <w:rFonts w:asciiTheme="majorHAnsi" w:hAnsiTheme="majorHAnsi"/>
          <w:b/>
          <w:bCs/>
          <w:sz w:val="22"/>
          <w:szCs w:val="22"/>
        </w:rPr>
      </w:pPr>
    </w:p>
    <w:p w:rsidR="00BE5A64" w:rsidRPr="00722D55" w:rsidRDefault="00BE5A64" w:rsidP="00EA6EDE">
      <w:pPr>
        <w:spacing w:line="276" w:lineRule="auto"/>
        <w:jc w:val="center"/>
        <w:rPr>
          <w:rFonts w:asciiTheme="majorHAnsi" w:hAnsiTheme="majorHAnsi"/>
          <w:b/>
          <w:bCs/>
          <w:sz w:val="22"/>
          <w:szCs w:val="22"/>
        </w:rPr>
      </w:pPr>
    </w:p>
    <w:p w:rsidR="00BE5A64" w:rsidRPr="00722D55" w:rsidRDefault="00BE5A64" w:rsidP="00EA6EDE">
      <w:pPr>
        <w:spacing w:line="276" w:lineRule="auto"/>
        <w:jc w:val="center"/>
        <w:rPr>
          <w:rFonts w:asciiTheme="majorHAnsi" w:hAnsiTheme="majorHAnsi"/>
          <w:b/>
          <w:bCs/>
          <w:sz w:val="22"/>
          <w:szCs w:val="22"/>
        </w:rPr>
      </w:pPr>
    </w:p>
    <w:p w:rsidR="00BE5A64" w:rsidRPr="00722D55" w:rsidRDefault="00BE5A64" w:rsidP="00EA6EDE">
      <w:pPr>
        <w:spacing w:line="276" w:lineRule="auto"/>
        <w:jc w:val="center"/>
        <w:rPr>
          <w:rFonts w:asciiTheme="majorHAnsi" w:hAnsiTheme="majorHAnsi"/>
          <w:b/>
          <w:bCs/>
          <w:sz w:val="22"/>
          <w:szCs w:val="22"/>
        </w:rPr>
      </w:pPr>
    </w:p>
    <w:p w:rsidR="00BE5A64" w:rsidRPr="00722D55" w:rsidRDefault="00BE5A64" w:rsidP="00EA6EDE">
      <w:pPr>
        <w:spacing w:line="276" w:lineRule="auto"/>
        <w:rPr>
          <w:rFonts w:asciiTheme="majorHAnsi" w:hAnsiTheme="majorHAnsi"/>
          <w:b/>
          <w:bCs/>
          <w:sz w:val="22"/>
          <w:szCs w:val="22"/>
        </w:rPr>
      </w:pPr>
    </w:p>
    <w:p w:rsidR="00BE5A64" w:rsidRPr="00722D55" w:rsidRDefault="00BE5A64" w:rsidP="00EA6EDE">
      <w:pPr>
        <w:spacing w:line="276" w:lineRule="auto"/>
        <w:rPr>
          <w:rFonts w:asciiTheme="majorHAnsi" w:hAnsiTheme="majorHAnsi"/>
          <w:b/>
          <w:bCs/>
          <w:sz w:val="22"/>
          <w:szCs w:val="22"/>
        </w:rPr>
      </w:pPr>
    </w:p>
    <w:p w:rsidR="00BE5A64" w:rsidRPr="00722D55" w:rsidRDefault="00BE5A64" w:rsidP="00EA6EDE">
      <w:pPr>
        <w:spacing w:line="276" w:lineRule="auto"/>
        <w:jc w:val="center"/>
        <w:rPr>
          <w:rFonts w:asciiTheme="majorHAnsi" w:hAnsiTheme="majorHAnsi"/>
          <w:b/>
          <w:bCs/>
          <w:sz w:val="22"/>
          <w:szCs w:val="22"/>
        </w:rPr>
      </w:pPr>
    </w:p>
    <w:p w:rsidR="00BE5A64" w:rsidRPr="00722D55" w:rsidRDefault="00BE5A64" w:rsidP="00EA6EDE">
      <w:pPr>
        <w:tabs>
          <w:tab w:val="left" w:pos="3240"/>
        </w:tabs>
        <w:spacing w:line="276" w:lineRule="auto"/>
        <w:jc w:val="center"/>
        <w:rPr>
          <w:rFonts w:asciiTheme="majorHAnsi" w:hAnsiTheme="majorHAnsi"/>
          <w:b/>
          <w:bCs/>
          <w:sz w:val="28"/>
          <w:szCs w:val="28"/>
        </w:rPr>
      </w:pPr>
      <w:r w:rsidRPr="00722D55">
        <w:rPr>
          <w:rFonts w:asciiTheme="majorHAnsi" w:hAnsiTheme="majorHAnsi"/>
          <w:b/>
          <w:bCs/>
          <w:sz w:val="28"/>
          <w:szCs w:val="28"/>
        </w:rPr>
        <w:t>Janów Lubelski</w:t>
      </w:r>
    </w:p>
    <w:p w:rsidR="00BE5A64" w:rsidRPr="00722D55" w:rsidRDefault="00BE5A64" w:rsidP="00EA6EDE">
      <w:pPr>
        <w:spacing w:line="276" w:lineRule="auto"/>
        <w:rPr>
          <w:rFonts w:asciiTheme="majorHAnsi" w:hAnsiTheme="majorHAnsi"/>
          <w:b/>
          <w:bCs/>
          <w:szCs w:val="24"/>
        </w:rPr>
      </w:pPr>
      <w:r w:rsidRPr="00722D55">
        <w:rPr>
          <w:rFonts w:asciiTheme="majorHAnsi" w:hAnsiTheme="majorHAnsi"/>
          <w:b/>
          <w:bCs/>
          <w:sz w:val="22"/>
          <w:szCs w:val="22"/>
        </w:rPr>
        <w:br w:type="page"/>
      </w:r>
      <w:r w:rsidRPr="00722D55">
        <w:rPr>
          <w:rFonts w:asciiTheme="majorHAnsi" w:hAnsiTheme="majorHAnsi"/>
          <w:b/>
          <w:bCs/>
          <w:szCs w:val="24"/>
        </w:rPr>
        <w:lastRenderedPageBreak/>
        <w:t>SPIS TREŚCI:</w:t>
      </w:r>
    </w:p>
    <w:p w:rsidR="00BE5A64" w:rsidRPr="00722D55" w:rsidRDefault="00BE5A64" w:rsidP="00EA6EDE">
      <w:pPr>
        <w:tabs>
          <w:tab w:val="right" w:leader="dot" w:pos="8647"/>
        </w:tabs>
        <w:spacing w:line="276" w:lineRule="auto"/>
        <w:ind w:right="11"/>
        <w:rPr>
          <w:rFonts w:asciiTheme="majorHAnsi" w:hAnsiTheme="majorHAnsi"/>
          <w:b/>
          <w:bCs/>
          <w:szCs w:val="24"/>
        </w:rPr>
      </w:pPr>
    </w:p>
    <w:p w:rsidR="00BE5A64" w:rsidRPr="00722D55" w:rsidRDefault="00BE5A64" w:rsidP="00EA6EDE">
      <w:pPr>
        <w:tabs>
          <w:tab w:val="right" w:leader="dot" w:pos="9000"/>
        </w:tabs>
        <w:spacing w:line="276" w:lineRule="auto"/>
        <w:ind w:right="11"/>
        <w:rPr>
          <w:rFonts w:asciiTheme="majorHAnsi" w:hAnsiTheme="majorHAnsi"/>
          <w:b/>
          <w:bCs/>
          <w:szCs w:val="24"/>
        </w:rPr>
      </w:pPr>
    </w:p>
    <w:p w:rsidR="00BE5A64" w:rsidRPr="00585426" w:rsidRDefault="00BE5A64" w:rsidP="00EA6EDE">
      <w:pPr>
        <w:pStyle w:val="Akapitzlist"/>
        <w:numPr>
          <w:ilvl w:val="0"/>
          <w:numId w:val="23"/>
        </w:numPr>
        <w:tabs>
          <w:tab w:val="right" w:leader="dot" w:pos="9000"/>
        </w:tabs>
        <w:ind w:right="11"/>
        <w:rPr>
          <w:rFonts w:asciiTheme="majorHAnsi" w:hAnsiTheme="majorHAnsi"/>
          <w:b/>
          <w:bCs/>
          <w:szCs w:val="24"/>
        </w:rPr>
      </w:pPr>
      <w:r w:rsidRPr="00585426">
        <w:rPr>
          <w:rFonts w:asciiTheme="majorHAnsi" w:hAnsiTheme="majorHAnsi"/>
          <w:b/>
          <w:bCs/>
          <w:szCs w:val="24"/>
        </w:rPr>
        <w:t>WSTĘP</w:t>
      </w:r>
    </w:p>
    <w:p w:rsidR="00BE5A64" w:rsidRPr="00722D55" w:rsidRDefault="00BE5A64" w:rsidP="00EA6EDE">
      <w:pPr>
        <w:tabs>
          <w:tab w:val="right" w:leader="dot" w:pos="9000"/>
        </w:tabs>
        <w:spacing w:line="276" w:lineRule="auto"/>
        <w:ind w:right="11" w:firstLine="708"/>
        <w:rPr>
          <w:rFonts w:asciiTheme="majorHAnsi" w:hAnsiTheme="majorHAnsi"/>
          <w:b/>
          <w:bCs/>
          <w:szCs w:val="24"/>
        </w:rPr>
      </w:pPr>
    </w:p>
    <w:p w:rsidR="00BE5A64" w:rsidRPr="00585426" w:rsidRDefault="00A24E39" w:rsidP="00EA6EDE">
      <w:pPr>
        <w:pStyle w:val="Akapitzlist"/>
        <w:numPr>
          <w:ilvl w:val="0"/>
          <w:numId w:val="23"/>
        </w:numPr>
        <w:tabs>
          <w:tab w:val="right" w:leader="dot" w:pos="9000"/>
        </w:tabs>
        <w:ind w:right="11"/>
        <w:rPr>
          <w:rFonts w:asciiTheme="majorHAnsi" w:hAnsiTheme="majorHAnsi"/>
          <w:b/>
          <w:bCs/>
          <w:szCs w:val="24"/>
        </w:rPr>
      </w:pPr>
      <w:r w:rsidRPr="00585426">
        <w:rPr>
          <w:rFonts w:asciiTheme="majorHAnsi" w:hAnsiTheme="majorHAnsi"/>
          <w:b/>
          <w:bCs/>
          <w:szCs w:val="24"/>
        </w:rPr>
        <w:t>PODSTAWY PRAWNE PROGRAMU</w:t>
      </w:r>
    </w:p>
    <w:p w:rsidR="004D308A" w:rsidRPr="00722D55" w:rsidRDefault="004D308A" w:rsidP="00EA6EDE">
      <w:pPr>
        <w:tabs>
          <w:tab w:val="right" w:leader="dot" w:pos="9000"/>
        </w:tabs>
        <w:spacing w:line="276" w:lineRule="auto"/>
        <w:ind w:right="11"/>
        <w:rPr>
          <w:rFonts w:asciiTheme="majorHAnsi" w:hAnsiTheme="majorHAnsi"/>
          <w:b/>
          <w:bCs/>
          <w:szCs w:val="24"/>
        </w:rPr>
      </w:pPr>
    </w:p>
    <w:p w:rsidR="00BE5A64" w:rsidRPr="00651EED" w:rsidRDefault="004D308A" w:rsidP="00EA6EDE">
      <w:pPr>
        <w:pStyle w:val="Akapitzlist"/>
        <w:numPr>
          <w:ilvl w:val="0"/>
          <w:numId w:val="23"/>
        </w:numPr>
        <w:tabs>
          <w:tab w:val="right" w:leader="dot" w:pos="9000"/>
        </w:tabs>
        <w:ind w:right="11"/>
        <w:rPr>
          <w:rFonts w:asciiTheme="majorHAnsi" w:hAnsiTheme="majorHAnsi"/>
          <w:b/>
          <w:bCs/>
          <w:szCs w:val="24"/>
        </w:rPr>
      </w:pPr>
      <w:r w:rsidRPr="00585426">
        <w:rPr>
          <w:rFonts w:asciiTheme="majorHAnsi" w:hAnsiTheme="majorHAnsi"/>
          <w:b/>
          <w:szCs w:val="24"/>
        </w:rPr>
        <w:t>DIAGNOZA SYTUACJI SPOŁECZNEJ GMINY JANÓW LUBELSKI</w:t>
      </w:r>
    </w:p>
    <w:p w:rsidR="00651EED" w:rsidRPr="00651EED" w:rsidRDefault="00651EED" w:rsidP="00EA6EDE">
      <w:pPr>
        <w:pStyle w:val="Akapitzlist"/>
        <w:rPr>
          <w:rFonts w:asciiTheme="majorHAnsi" w:hAnsiTheme="majorHAnsi"/>
          <w:b/>
          <w:bCs/>
          <w:szCs w:val="24"/>
        </w:rPr>
      </w:pPr>
    </w:p>
    <w:p w:rsidR="00651EED" w:rsidRPr="00651EED" w:rsidRDefault="00651EED" w:rsidP="00EA6EDE">
      <w:pPr>
        <w:pStyle w:val="Akapitzlist"/>
        <w:numPr>
          <w:ilvl w:val="0"/>
          <w:numId w:val="23"/>
        </w:numPr>
        <w:tabs>
          <w:tab w:val="right" w:leader="dot" w:pos="9000"/>
        </w:tabs>
        <w:ind w:right="11"/>
        <w:rPr>
          <w:rFonts w:asciiTheme="majorHAnsi" w:hAnsiTheme="majorHAnsi"/>
          <w:b/>
          <w:bCs/>
          <w:szCs w:val="24"/>
        </w:rPr>
      </w:pPr>
      <w:r w:rsidRPr="00651EED">
        <w:rPr>
          <w:rFonts w:asciiTheme="majorHAnsi" w:hAnsiTheme="majorHAnsi" w:cs="Times New Roman"/>
          <w:b/>
          <w:sz w:val="24"/>
          <w:szCs w:val="24"/>
        </w:rPr>
        <w:t>EFEKTY REALIZACJI PROGRAMU</w:t>
      </w:r>
    </w:p>
    <w:p w:rsidR="007A505E" w:rsidRPr="00722D55" w:rsidRDefault="007A505E" w:rsidP="00EA6EDE">
      <w:pPr>
        <w:tabs>
          <w:tab w:val="right" w:leader="dot" w:pos="9000"/>
        </w:tabs>
        <w:spacing w:line="276" w:lineRule="auto"/>
        <w:ind w:right="11"/>
        <w:rPr>
          <w:rFonts w:asciiTheme="majorHAnsi" w:hAnsiTheme="majorHAnsi"/>
          <w:b/>
          <w:bCs/>
          <w:szCs w:val="24"/>
        </w:rPr>
      </w:pPr>
    </w:p>
    <w:p w:rsidR="00BE5A64" w:rsidRDefault="001E0EBC" w:rsidP="00EA6EDE">
      <w:pPr>
        <w:pStyle w:val="Akapitzlist"/>
        <w:numPr>
          <w:ilvl w:val="0"/>
          <w:numId w:val="23"/>
        </w:numPr>
        <w:tabs>
          <w:tab w:val="right" w:leader="dot" w:pos="9000"/>
        </w:tabs>
        <w:ind w:right="11"/>
        <w:rPr>
          <w:rFonts w:asciiTheme="majorHAnsi" w:hAnsiTheme="majorHAnsi"/>
          <w:b/>
          <w:bCs/>
          <w:szCs w:val="24"/>
        </w:rPr>
      </w:pPr>
      <w:r w:rsidRPr="00585426">
        <w:rPr>
          <w:rFonts w:asciiTheme="majorHAnsi" w:hAnsiTheme="majorHAnsi"/>
          <w:b/>
          <w:bCs/>
          <w:szCs w:val="24"/>
        </w:rPr>
        <w:t>CELE</w:t>
      </w:r>
      <w:r w:rsidR="00981006" w:rsidRPr="00585426">
        <w:rPr>
          <w:rFonts w:asciiTheme="majorHAnsi" w:hAnsiTheme="majorHAnsi"/>
          <w:b/>
          <w:bCs/>
          <w:szCs w:val="24"/>
        </w:rPr>
        <w:t>,</w:t>
      </w:r>
      <w:r w:rsidRPr="00585426">
        <w:rPr>
          <w:rFonts w:asciiTheme="majorHAnsi" w:hAnsiTheme="majorHAnsi"/>
          <w:b/>
          <w:bCs/>
          <w:szCs w:val="24"/>
        </w:rPr>
        <w:t xml:space="preserve"> STRATEGICZNE PROGRAMU</w:t>
      </w:r>
    </w:p>
    <w:p w:rsidR="00651EED" w:rsidRPr="00651EED" w:rsidRDefault="00651EED" w:rsidP="00EA6EDE">
      <w:pPr>
        <w:pStyle w:val="Akapitzlist"/>
        <w:rPr>
          <w:rFonts w:asciiTheme="majorHAnsi" w:hAnsiTheme="majorHAnsi"/>
          <w:b/>
          <w:bCs/>
          <w:szCs w:val="24"/>
        </w:rPr>
      </w:pPr>
    </w:p>
    <w:p w:rsidR="00651EED" w:rsidRPr="00585426" w:rsidRDefault="00651EED" w:rsidP="00EA6EDE">
      <w:pPr>
        <w:pStyle w:val="Akapitzlist"/>
        <w:numPr>
          <w:ilvl w:val="0"/>
          <w:numId w:val="23"/>
        </w:numPr>
        <w:tabs>
          <w:tab w:val="right" w:leader="dot" w:pos="9000"/>
        </w:tabs>
        <w:ind w:right="11"/>
        <w:rPr>
          <w:rFonts w:asciiTheme="majorHAnsi" w:hAnsiTheme="majorHAnsi"/>
          <w:b/>
          <w:bCs/>
          <w:szCs w:val="24"/>
        </w:rPr>
      </w:pPr>
      <w:r w:rsidRPr="00166A43">
        <w:rPr>
          <w:rFonts w:asciiTheme="majorHAnsi" w:hAnsiTheme="majorHAnsi" w:cs="Times New Roman"/>
          <w:b/>
          <w:bCs/>
          <w:sz w:val="24"/>
          <w:szCs w:val="24"/>
        </w:rPr>
        <w:t>KIERUNKI DZIAŁANIA PROGRAMU</w:t>
      </w:r>
    </w:p>
    <w:p w:rsidR="00597C58" w:rsidRPr="00722D55" w:rsidRDefault="00597C58" w:rsidP="00EA6EDE">
      <w:pPr>
        <w:tabs>
          <w:tab w:val="right" w:leader="dot" w:pos="9000"/>
        </w:tabs>
        <w:spacing w:line="276" w:lineRule="auto"/>
        <w:ind w:right="11"/>
        <w:rPr>
          <w:rFonts w:asciiTheme="majorHAnsi" w:hAnsiTheme="majorHAnsi"/>
          <w:b/>
          <w:bCs/>
          <w:szCs w:val="24"/>
        </w:rPr>
      </w:pPr>
    </w:p>
    <w:p w:rsidR="00BE5A64" w:rsidRPr="00585426" w:rsidRDefault="00BE5A64" w:rsidP="00EA6EDE">
      <w:pPr>
        <w:pStyle w:val="Akapitzlist"/>
        <w:numPr>
          <w:ilvl w:val="0"/>
          <w:numId w:val="23"/>
        </w:numPr>
        <w:tabs>
          <w:tab w:val="right" w:leader="dot" w:pos="9000"/>
        </w:tabs>
        <w:ind w:right="11"/>
        <w:rPr>
          <w:rFonts w:asciiTheme="majorHAnsi" w:hAnsiTheme="majorHAnsi"/>
          <w:b/>
          <w:bCs/>
          <w:szCs w:val="24"/>
        </w:rPr>
      </w:pPr>
      <w:r w:rsidRPr="00585426">
        <w:rPr>
          <w:rFonts w:asciiTheme="majorHAnsi" w:hAnsiTheme="majorHAnsi"/>
          <w:b/>
          <w:bCs/>
          <w:szCs w:val="24"/>
        </w:rPr>
        <w:t xml:space="preserve">PODSTAWOWE ZADANIA DO REALIZACJI </w:t>
      </w:r>
      <w:r w:rsidR="004D45E4">
        <w:rPr>
          <w:rFonts w:asciiTheme="majorHAnsi" w:hAnsiTheme="majorHAnsi"/>
          <w:b/>
          <w:bCs/>
          <w:szCs w:val="24"/>
        </w:rPr>
        <w:t>NA</w:t>
      </w:r>
      <w:r w:rsidR="00A34A87" w:rsidRPr="00585426">
        <w:rPr>
          <w:rFonts w:asciiTheme="majorHAnsi" w:hAnsiTheme="majorHAnsi"/>
          <w:b/>
          <w:bCs/>
          <w:szCs w:val="24"/>
        </w:rPr>
        <w:t xml:space="preserve"> ROK 20</w:t>
      </w:r>
      <w:r w:rsidR="00585426" w:rsidRPr="00585426">
        <w:rPr>
          <w:rFonts w:asciiTheme="majorHAnsi" w:hAnsiTheme="majorHAnsi"/>
          <w:b/>
          <w:bCs/>
          <w:szCs w:val="24"/>
        </w:rPr>
        <w:t>20</w:t>
      </w:r>
    </w:p>
    <w:p w:rsidR="00BE5A64" w:rsidRPr="00722D55" w:rsidRDefault="00BE5A64" w:rsidP="00EA6EDE">
      <w:pPr>
        <w:tabs>
          <w:tab w:val="right" w:leader="dot" w:pos="9000"/>
        </w:tabs>
        <w:spacing w:line="276" w:lineRule="auto"/>
        <w:ind w:right="11"/>
        <w:rPr>
          <w:rFonts w:asciiTheme="majorHAnsi" w:hAnsiTheme="majorHAnsi"/>
          <w:b/>
          <w:bCs/>
          <w:szCs w:val="24"/>
        </w:rPr>
      </w:pPr>
    </w:p>
    <w:p w:rsidR="00BE5A64" w:rsidRPr="00585426" w:rsidRDefault="00BE5A64" w:rsidP="00EA6EDE">
      <w:pPr>
        <w:pStyle w:val="Akapitzlist"/>
        <w:numPr>
          <w:ilvl w:val="0"/>
          <w:numId w:val="23"/>
        </w:numPr>
        <w:tabs>
          <w:tab w:val="right" w:leader="dot" w:pos="9000"/>
        </w:tabs>
        <w:ind w:right="11"/>
        <w:rPr>
          <w:rFonts w:asciiTheme="majorHAnsi" w:hAnsiTheme="majorHAnsi"/>
          <w:b/>
          <w:bCs/>
          <w:szCs w:val="24"/>
        </w:rPr>
      </w:pPr>
      <w:r w:rsidRPr="00585426">
        <w:rPr>
          <w:rFonts w:asciiTheme="majorHAnsi" w:hAnsiTheme="majorHAnsi"/>
          <w:b/>
          <w:bCs/>
          <w:szCs w:val="24"/>
        </w:rPr>
        <w:t>OGRANICZENIE DOST</w:t>
      </w:r>
      <w:r w:rsidR="00A24E39" w:rsidRPr="00585426">
        <w:rPr>
          <w:rFonts w:asciiTheme="majorHAnsi" w:hAnsiTheme="majorHAnsi"/>
          <w:b/>
          <w:bCs/>
          <w:szCs w:val="24"/>
        </w:rPr>
        <w:t>ĘPNOŚCI ALKOHOLU I NARKOTYKÓW</w:t>
      </w:r>
    </w:p>
    <w:p w:rsidR="00BE5A64" w:rsidRPr="00722D55" w:rsidRDefault="00BE5A64" w:rsidP="00EA6EDE">
      <w:pPr>
        <w:tabs>
          <w:tab w:val="right" w:leader="dot" w:pos="9000"/>
        </w:tabs>
        <w:spacing w:line="276" w:lineRule="auto"/>
        <w:ind w:right="11"/>
        <w:rPr>
          <w:rFonts w:asciiTheme="majorHAnsi" w:hAnsiTheme="majorHAnsi"/>
          <w:b/>
          <w:bCs/>
          <w:szCs w:val="24"/>
        </w:rPr>
      </w:pPr>
    </w:p>
    <w:p w:rsidR="00BE5A64" w:rsidRDefault="00BE5A64" w:rsidP="00EA6EDE">
      <w:pPr>
        <w:pStyle w:val="Akapitzlist"/>
        <w:numPr>
          <w:ilvl w:val="0"/>
          <w:numId w:val="23"/>
        </w:numPr>
        <w:tabs>
          <w:tab w:val="right" w:leader="dot" w:pos="9000"/>
        </w:tabs>
        <w:ind w:right="11"/>
        <w:rPr>
          <w:rFonts w:asciiTheme="majorHAnsi" w:hAnsiTheme="majorHAnsi"/>
          <w:b/>
          <w:bCs/>
          <w:szCs w:val="24"/>
        </w:rPr>
      </w:pPr>
      <w:r w:rsidRPr="00585426">
        <w:rPr>
          <w:rFonts w:asciiTheme="majorHAnsi" w:hAnsiTheme="majorHAnsi"/>
          <w:b/>
          <w:bCs/>
          <w:szCs w:val="24"/>
        </w:rPr>
        <w:t>ZASOBY UMOŻLIWIAJĄCE PROWADZENIE DZIAŁALNOŚCI PROFILAKTYCZNEJ</w:t>
      </w:r>
      <w:r w:rsidR="00D601D9">
        <w:rPr>
          <w:rFonts w:asciiTheme="majorHAnsi" w:hAnsiTheme="majorHAnsi"/>
          <w:b/>
          <w:bCs/>
          <w:szCs w:val="24"/>
        </w:rPr>
        <w:br/>
      </w:r>
      <w:r w:rsidRPr="00585426">
        <w:rPr>
          <w:rFonts w:asciiTheme="majorHAnsi" w:hAnsiTheme="majorHAnsi"/>
          <w:b/>
          <w:bCs/>
          <w:szCs w:val="24"/>
        </w:rPr>
        <w:t xml:space="preserve"> I </w:t>
      </w:r>
      <w:r w:rsidR="00A24E39" w:rsidRPr="00585426">
        <w:rPr>
          <w:rFonts w:asciiTheme="majorHAnsi" w:hAnsiTheme="majorHAnsi"/>
          <w:b/>
          <w:bCs/>
          <w:szCs w:val="24"/>
        </w:rPr>
        <w:t>TERAPEUTYCZNEJ</w:t>
      </w:r>
    </w:p>
    <w:p w:rsidR="00BE5A64" w:rsidRPr="00585426" w:rsidRDefault="00F575DE" w:rsidP="00EA6EDE">
      <w:pPr>
        <w:pStyle w:val="Akapitzlist"/>
        <w:numPr>
          <w:ilvl w:val="0"/>
          <w:numId w:val="23"/>
        </w:numPr>
        <w:tabs>
          <w:tab w:val="right" w:leader="dot" w:pos="9000"/>
        </w:tabs>
        <w:ind w:right="11"/>
        <w:rPr>
          <w:rFonts w:asciiTheme="majorHAnsi" w:hAnsiTheme="majorHAnsi"/>
          <w:b/>
          <w:bCs/>
          <w:szCs w:val="24"/>
        </w:rPr>
      </w:pPr>
      <w:r w:rsidRPr="00585426">
        <w:rPr>
          <w:rStyle w:val="FontStyle19"/>
          <w:rFonts w:asciiTheme="majorHAnsi" w:hAnsiTheme="majorHAnsi" w:cs="Times New Roman"/>
          <w:sz w:val="24"/>
          <w:szCs w:val="24"/>
        </w:rPr>
        <w:t xml:space="preserve"> </w:t>
      </w:r>
      <w:r w:rsidR="00BE5A64" w:rsidRPr="00585426">
        <w:rPr>
          <w:rStyle w:val="FontStyle19"/>
          <w:rFonts w:asciiTheme="majorHAnsi" w:hAnsiTheme="majorHAnsi" w:cs="Times New Roman"/>
          <w:sz w:val="24"/>
          <w:szCs w:val="24"/>
        </w:rPr>
        <w:t xml:space="preserve">ŹRÓDŁA I ZASADY </w:t>
      </w:r>
      <w:r w:rsidR="00583B97" w:rsidRPr="00585426">
        <w:rPr>
          <w:rStyle w:val="FontStyle19"/>
          <w:rFonts w:asciiTheme="majorHAnsi" w:hAnsiTheme="majorHAnsi" w:cs="Times New Roman"/>
          <w:sz w:val="24"/>
          <w:szCs w:val="24"/>
        </w:rPr>
        <w:t>FINANSOWANIA GMINNEGO PROGRAMU ROZWIAZYWANIA PROBLEMÓW ALKOHOLOWYCH I PRZECIWDZIAŁANIA NARKOMANIII</w:t>
      </w:r>
    </w:p>
    <w:p w:rsidR="00BE5A64" w:rsidRPr="00722D55" w:rsidRDefault="00BE5A64" w:rsidP="00EA6EDE">
      <w:pPr>
        <w:tabs>
          <w:tab w:val="right" w:leader="dot" w:pos="9000"/>
        </w:tabs>
        <w:spacing w:line="276" w:lineRule="auto"/>
        <w:ind w:right="11"/>
        <w:rPr>
          <w:rFonts w:asciiTheme="majorHAnsi" w:hAnsiTheme="majorHAnsi"/>
          <w:b/>
          <w:bCs/>
          <w:szCs w:val="24"/>
        </w:rPr>
      </w:pPr>
    </w:p>
    <w:p w:rsidR="00BE5A64" w:rsidRDefault="00BE5A64" w:rsidP="00EA6EDE">
      <w:pPr>
        <w:pStyle w:val="Akapitzlist"/>
        <w:numPr>
          <w:ilvl w:val="0"/>
          <w:numId w:val="23"/>
        </w:numPr>
        <w:tabs>
          <w:tab w:val="left" w:pos="5670"/>
          <w:tab w:val="left" w:pos="5954"/>
          <w:tab w:val="right" w:leader="dot" w:pos="9000"/>
          <w:tab w:val="left" w:pos="9061"/>
        </w:tabs>
        <w:ind w:right="11"/>
        <w:rPr>
          <w:rFonts w:asciiTheme="majorHAnsi" w:hAnsiTheme="majorHAnsi"/>
          <w:b/>
          <w:bCs/>
          <w:sz w:val="24"/>
          <w:szCs w:val="24"/>
        </w:rPr>
      </w:pPr>
      <w:r w:rsidRPr="00585426">
        <w:rPr>
          <w:rFonts w:asciiTheme="majorHAnsi" w:hAnsiTheme="majorHAnsi"/>
          <w:b/>
          <w:bCs/>
          <w:szCs w:val="24"/>
        </w:rPr>
        <w:t xml:space="preserve"> ZADANIA I ZASADY WYNAGRADZANIA</w:t>
      </w:r>
      <w:r w:rsidR="00664E1C" w:rsidRPr="00585426">
        <w:rPr>
          <w:rFonts w:asciiTheme="majorHAnsi" w:hAnsiTheme="majorHAnsi"/>
          <w:b/>
          <w:bCs/>
          <w:szCs w:val="24"/>
        </w:rPr>
        <w:t xml:space="preserve"> GMINNEJ KOMISJI </w:t>
      </w:r>
      <w:r w:rsidRPr="00585426">
        <w:rPr>
          <w:rFonts w:asciiTheme="majorHAnsi" w:hAnsiTheme="majorHAnsi"/>
          <w:b/>
          <w:bCs/>
          <w:szCs w:val="24"/>
        </w:rPr>
        <w:t>ROZWIĄZYWANIA</w:t>
      </w:r>
      <w:r w:rsidR="00664E1C" w:rsidRPr="00585426">
        <w:rPr>
          <w:rFonts w:asciiTheme="majorHAnsi" w:hAnsiTheme="majorHAnsi"/>
          <w:b/>
          <w:bCs/>
          <w:szCs w:val="24"/>
        </w:rPr>
        <w:t xml:space="preserve"> </w:t>
      </w:r>
      <w:r w:rsidRPr="00585426">
        <w:rPr>
          <w:rFonts w:asciiTheme="majorHAnsi" w:hAnsiTheme="majorHAnsi"/>
          <w:b/>
          <w:bCs/>
          <w:szCs w:val="24"/>
        </w:rPr>
        <w:t xml:space="preserve"> </w:t>
      </w:r>
      <w:r w:rsidRPr="00166A43">
        <w:rPr>
          <w:rFonts w:asciiTheme="majorHAnsi" w:hAnsiTheme="majorHAnsi"/>
          <w:b/>
          <w:bCs/>
          <w:sz w:val="24"/>
          <w:szCs w:val="24"/>
        </w:rPr>
        <w:t>PROBL</w:t>
      </w:r>
      <w:r w:rsidR="007D4BE7" w:rsidRPr="00166A43">
        <w:rPr>
          <w:rFonts w:asciiTheme="majorHAnsi" w:hAnsiTheme="majorHAnsi"/>
          <w:b/>
          <w:bCs/>
          <w:sz w:val="24"/>
          <w:szCs w:val="24"/>
        </w:rPr>
        <w:t>EMÓW ALKOHOLOWYCH</w:t>
      </w:r>
      <w:r w:rsidR="00664E1C" w:rsidRPr="00166A43">
        <w:rPr>
          <w:rFonts w:asciiTheme="majorHAnsi" w:hAnsiTheme="majorHAnsi"/>
          <w:b/>
          <w:bCs/>
          <w:sz w:val="24"/>
          <w:szCs w:val="24"/>
        </w:rPr>
        <w:t xml:space="preserve"> </w:t>
      </w:r>
    </w:p>
    <w:p w:rsidR="00D601D9" w:rsidRPr="00D601D9" w:rsidRDefault="00D601D9" w:rsidP="00EA6EDE">
      <w:pPr>
        <w:pStyle w:val="Akapitzlist"/>
        <w:rPr>
          <w:rFonts w:asciiTheme="majorHAnsi" w:hAnsiTheme="majorHAnsi"/>
          <w:b/>
          <w:bCs/>
          <w:sz w:val="24"/>
          <w:szCs w:val="24"/>
        </w:rPr>
      </w:pPr>
    </w:p>
    <w:p w:rsidR="00651EED" w:rsidRPr="00D601D9" w:rsidRDefault="00651EED" w:rsidP="00EA6EDE">
      <w:pPr>
        <w:pStyle w:val="Akapitzlist"/>
        <w:numPr>
          <w:ilvl w:val="0"/>
          <w:numId w:val="23"/>
        </w:numPr>
        <w:tabs>
          <w:tab w:val="left" w:pos="5670"/>
          <w:tab w:val="left" w:pos="5954"/>
          <w:tab w:val="right" w:leader="dot" w:pos="9000"/>
          <w:tab w:val="left" w:pos="9061"/>
        </w:tabs>
        <w:ind w:right="11"/>
        <w:rPr>
          <w:rFonts w:asciiTheme="majorHAnsi" w:hAnsiTheme="majorHAnsi"/>
          <w:b/>
          <w:bCs/>
          <w:sz w:val="24"/>
          <w:szCs w:val="24"/>
        </w:rPr>
        <w:sectPr w:rsidR="00651EED" w:rsidRPr="00D601D9" w:rsidSect="00874E2C">
          <w:footerReference w:type="default" r:id="rId9"/>
          <w:pgSz w:w="11906" w:h="16838"/>
          <w:pgMar w:top="1417" w:right="1417" w:bottom="1417" w:left="1417" w:header="708" w:footer="708" w:gutter="0"/>
          <w:pgNumType w:start="1"/>
          <w:cols w:space="708"/>
          <w:docGrid w:linePitch="360"/>
        </w:sectPr>
      </w:pPr>
      <w:r w:rsidRPr="00D601D9">
        <w:rPr>
          <w:rFonts w:asciiTheme="majorHAnsi" w:hAnsiTheme="majorHAnsi"/>
          <w:b/>
          <w:bCs/>
          <w:szCs w:val="24"/>
        </w:rPr>
        <w:t>DZIAŁALNOŚĆ GMINNEJ KOMISJI ROZWIĄZYWANIA PROBLEMÓW ALKOHOLOWYCH I PRZECIWDZIAŁANIA  NARKOMANII W 2020 ROKU</w:t>
      </w:r>
    </w:p>
    <w:tbl>
      <w:tblPr>
        <w:tblStyle w:val="Tabela-Siatka"/>
        <w:tblW w:w="0" w:type="auto"/>
        <w:tblLook w:val="04A0"/>
      </w:tblPr>
      <w:tblGrid>
        <w:gridCol w:w="9212"/>
      </w:tblGrid>
      <w:tr w:rsidR="000B4C96" w:rsidRPr="00166A43" w:rsidTr="00416DAD">
        <w:tc>
          <w:tcPr>
            <w:tcW w:w="9212" w:type="dxa"/>
            <w:shd w:val="clear" w:color="auto" w:fill="CCC0D9" w:themeFill="accent4" w:themeFillTint="66"/>
          </w:tcPr>
          <w:p w:rsidR="000B4C96" w:rsidRPr="00166A43" w:rsidRDefault="00275204" w:rsidP="00EA6EDE">
            <w:pPr>
              <w:tabs>
                <w:tab w:val="right" w:leader="dot" w:pos="8647"/>
              </w:tabs>
              <w:spacing w:line="276" w:lineRule="auto"/>
              <w:jc w:val="center"/>
              <w:rPr>
                <w:rFonts w:asciiTheme="majorHAnsi" w:hAnsiTheme="majorHAnsi"/>
                <w:b/>
                <w:bCs/>
                <w:szCs w:val="24"/>
              </w:rPr>
            </w:pPr>
            <w:r w:rsidRPr="00166A43">
              <w:rPr>
                <w:rFonts w:asciiTheme="majorHAnsi" w:hAnsiTheme="majorHAnsi"/>
                <w:b/>
                <w:bCs/>
                <w:szCs w:val="24"/>
              </w:rPr>
              <w:lastRenderedPageBreak/>
              <w:t>I. WSTĘP</w:t>
            </w:r>
          </w:p>
          <w:p w:rsidR="000B4C96" w:rsidRPr="00166A43" w:rsidRDefault="000B4C96" w:rsidP="00EA6EDE">
            <w:pPr>
              <w:tabs>
                <w:tab w:val="right" w:leader="dot" w:pos="8647"/>
              </w:tabs>
              <w:spacing w:line="276" w:lineRule="auto"/>
              <w:jc w:val="both"/>
              <w:rPr>
                <w:rFonts w:asciiTheme="majorHAnsi" w:hAnsiTheme="majorHAnsi"/>
                <w:b/>
                <w:bCs/>
                <w:szCs w:val="24"/>
              </w:rPr>
            </w:pPr>
          </w:p>
        </w:tc>
      </w:tr>
    </w:tbl>
    <w:p w:rsidR="00D74C9B" w:rsidRPr="00166A43" w:rsidRDefault="00D74C9B" w:rsidP="00EA6EDE">
      <w:pPr>
        <w:spacing w:line="276" w:lineRule="auto"/>
        <w:jc w:val="both"/>
        <w:rPr>
          <w:rFonts w:asciiTheme="majorHAnsi" w:hAnsiTheme="majorHAnsi"/>
          <w:b/>
          <w:szCs w:val="24"/>
        </w:rPr>
      </w:pPr>
    </w:p>
    <w:p w:rsidR="00D74C9B" w:rsidRPr="00166A43" w:rsidRDefault="00D74C9B" w:rsidP="00EA6EDE">
      <w:pPr>
        <w:spacing w:line="276" w:lineRule="auto"/>
        <w:ind w:firstLine="375"/>
        <w:jc w:val="both"/>
        <w:rPr>
          <w:rFonts w:asciiTheme="majorHAnsi" w:eastAsia="Calibri" w:hAnsiTheme="majorHAnsi"/>
          <w:szCs w:val="24"/>
          <w:lang w:eastAsia="en-US"/>
        </w:rPr>
      </w:pPr>
      <w:r w:rsidRPr="00166A43">
        <w:rPr>
          <w:rFonts w:asciiTheme="majorHAnsi" w:eastAsia="Calibri" w:hAnsiTheme="majorHAnsi"/>
          <w:szCs w:val="24"/>
          <w:lang w:eastAsia="en-US"/>
        </w:rPr>
        <w:t xml:space="preserve">      </w:t>
      </w:r>
    </w:p>
    <w:p w:rsidR="00D74C9B" w:rsidRPr="00166A43" w:rsidRDefault="00D74C9B" w:rsidP="00EA6EDE">
      <w:pPr>
        <w:spacing w:line="276" w:lineRule="auto"/>
        <w:ind w:firstLine="720"/>
        <w:jc w:val="both"/>
        <w:rPr>
          <w:rFonts w:asciiTheme="majorHAnsi" w:hAnsiTheme="majorHAnsi" w:cstheme="minorHAnsi"/>
          <w:szCs w:val="24"/>
        </w:rPr>
      </w:pPr>
      <w:r w:rsidRPr="00166A43">
        <w:rPr>
          <w:rFonts w:asciiTheme="majorHAnsi" w:hAnsiTheme="majorHAnsi" w:cstheme="minorHAnsi"/>
          <w:szCs w:val="24"/>
        </w:rPr>
        <w:t xml:space="preserve">Gminny Program Profilaktyki i Rozwiązywania Problemów Alkoholowych oraz Przeciwdziałania Narkomanii Gminy Janów  Lubelski na rok 2020 jest podstawowym dokumentem określającym zakres i formę realizacji działań związanych </w:t>
      </w:r>
      <w:r w:rsidR="00A82322" w:rsidRPr="00166A43">
        <w:rPr>
          <w:rFonts w:asciiTheme="majorHAnsi" w:hAnsiTheme="majorHAnsi" w:cstheme="minorHAnsi"/>
          <w:szCs w:val="24"/>
        </w:rPr>
        <w:br/>
      </w:r>
      <w:r w:rsidRPr="00166A43">
        <w:rPr>
          <w:rFonts w:asciiTheme="majorHAnsi" w:hAnsiTheme="majorHAnsi" w:cstheme="minorHAnsi"/>
          <w:szCs w:val="24"/>
        </w:rPr>
        <w:t xml:space="preserve">z przeciwdziałaniem alkoholizmowi </w:t>
      </w:r>
      <w:r w:rsidR="00F41B4A" w:rsidRPr="00166A43">
        <w:rPr>
          <w:rFonts w:asciiTheme="majorHAnsi" w:hAnsiTheme="majorHAnsi" w:cstheme="minorHAnsi"/>
          <w:szCs w:val="24"/>
        </w:rPr>
        <w:t>i narkomanii na terenie G</w:t>
      </w:r>
      <w:r w:rsidRPr="00166A43">
        <w:rPr>
          <w:rFonts w:asciiTheme="majorHAnsi" w:hAnsiTheme="majorHAnsi" w:cstheme="minorHAnsi"/>
          <w:szCs w:val="24"/>
        </w:rPr>
        <w:t xml:space="preserve">miny Janów Lubelski. </w:t>
      </w:r>
    </w:p>
    <w:p w:rsidR="00D74C9B" w:rsidRPr="00166A43" w:rsidRDefault="00D74C9B" w:rsidP="00EA6EDE">
      <w:pPr>
        <w:spacing w:line="276" w:lineRule="auto"/>
        <w:ind w:firstLine="720"/>
        <w:jc w:val="both"/>
        <w:rPr>
          <w:rFonts w:asciiTheme="majorHAnsi" w:hAnsiTheme="majorHAnsi" w:cstheme="minorHAnsi"/>
          <w:szCs w:val="24"/>
        </w:rPr>
      </w:pPr>
      <w:r w:rsidRPr="00166A43">
        <w:rPr>
          <w:rFonts w:asciiTheme="majorHAnsi" w:hAnsiTheme="majorHAnsi" w:cstheme="minorHAnsi"/>
          <w:szCs w:val="24"/>
        </w:rPr>
        <w:t xml:space="preserve">Program ma na celu tworzenie </w:t>
      </w:r>
      <w:r w:rsidRPr="00166A43">
        <w:rPr>
          <w:rFonts w:asciiTheme="majorHAnsi" w:hAnsiTheme="majorHAnsi" w:cstheme="minorHAnsi"/>
          <w:b/>
          <w:szCs w:val="24"/>
        </w:rPr>
        <w:t>spójn</w:t>
      </w:r>
      <w:r w:rsidR="00B57B94" w:rsidRPr="00166A43">
        <w:rPr>
          <w:rFonts w:asciiTheme="majorHAnsi" w:hAnsiTheme="majorHAnsi" w:cstheme="minorHAnsi"/>
          <w:b/>
          <w:szCs w:val="24"/>
        </w:rPr>
        <w:t>ego systemu działań</w:t>
      </w:r>
      <w:r w:rsidR="00B57B94" w:rsidRPr="00166A43">
        <w:rPr>
          <w:rFonts w:asciiTheme="majorHAnsi" w:hAnsiTheme="majorHAnsi" w:cstheme="minorHAnsi"/>
          <w:szCs w:val="24"/>
        </w:rPr>
        <w:t xml:space="preserve"> naprawczych</w:t>
      </w:r>
      <w:r w:rsidR="00A82322" w:rsidRPr="00166A43">
        <w:rPr>
          <w:rFonts w:asciiTheme="majorHAnsi" w:hAnsiTheme="majorHAnsi" w:cstheme="minorHAnsi"/>
          <w:szCs w:val="24"/>
        </w:rPr>
        <w:br/>
      </w:r>
      <w:r w:rsidR="00F41B4A" w:rsidRPr="00166A43">
        <w:rPr>
          <w:rFonts w:asciiTheme="majorHAnsi" w:hAnsiTheme="majorHAnsi" w:cstheme="minorHAnsi"/>
          <w:szCs w:val="24"/>
        </w:rPr>
        <w:t xml:space="preserve"> </w:t>
      </w:r>
      <w:r w:rsidRPr="00166A43">
        <w:rPr>
          <w:rFonts w:asciiTheme="majorHAnsi" w:hAnsiTheme="majorHAnsi" w:cstheme="minorHAnsi"/>
          <w:szCs w:val="24"/>
        </w:rPr>
        <w:t>i profilaktyki zmierzającej do zapobiegania powstawaniu nowych problemów alkoho</w:t>
      </w:r>
      <w:r w:rsidR="00E13CA4" w:rsidRPr="00166A43">
        <w:rPr>
          <w:rFonts w:asciiTheme="majorHAnsi" w:hAnsiTheme="majorHAnsi" w:cstheme="minorHAnsi"/>
          <w:szCs w:val="24"/>
        </w:rPr>
        <w:t xml:space="preserve">lowych i innych uzależnień, </w:t>
      </w:r>
      <w:r w:rsidRPr="00166A43">
        <w:rPr>
          <w:rFonts w:asciiTheme="majorHAnsi" w:hAnsiTheme="majorHAnsi" w:cstheme="minorHAnsi"/>
          <w:szCs w:val="24"/>
        </w:rPr>
        <w:t xml:space="preserve"> zmniejszeniu </w:t>
      </w:r>
      <w:r w:rsidR="00E13CA4" w:rsidRPr="00166A43">
        <w:rPr>
          <w:rFonts w:asciiTheme="majorHAnsi" w:hAnsiTheme="majorHAnsi" w:cstheme="minorHAnsi"/>
          <w:szCs w:val="24"/>
        </w:rPr>
        <w:t>tych, które aktualnie występują</w:t>
      </w:r>
      <w:r w:rsidRPr="00166A43">
        <w:rPr>
          <w:rFonts w:asciiTheme="majorHAnsi" w:hAnsiTheme="majorHAnsi" w:cstheme="minorHAnsi"/>
          <w:szCs w:val="24"/>
        </w:rPr>
        <w:t xml:space="preserve"> </w:t>
      </w:r>
      <w:r w:rsidRPr="00166A43">
        <w:rPr>
          <w:rFonts w:asciiTheme="majorHAnsi" w:eastAsia="Calibri" w:hAnsiTheme="majorHAnsi"/>
          <w:szCs w:val="24"/>
          <w:lang w:eastAsia="en-US"/>
        </w:rPr>
        <w:t>oraz zwiększenie zasobów niezbędnych do pokonywania już istniejących problemów.</w:t>
      </w:r>
    </w:p>
    <w:p w:rsidR="00D74C9B" w:rsidRPr="00166A43" w:rsidRDefault="00D74C9B" w:rsidP="00EA6EDE">
      <w:pPr>
        <w:spacing w:line="276" w:lineRule="auto"/>
        <w:jc w:val="both"/>
        <w:rPr>
          <w:rFonts w:asciiTheme="majorHAnsi" w:eastAsia="Calibri" w:hAnsiTheme="majorHAnsi"/>
          <w:color w:val="FF0000"/>
          <w:szCs w:val="24"/>
          <w:lang w:eastAsia="en-US"/>
        </w:rPr>
      </w:pPr>
      <w:r w:rsidRPr="00166A43">
        <w:rPr>
          <w:rFonts w:asciiTheme="majorHAnsi" w:hAnsiTheme="majorHAnsi"/>
          <w:szCs w:val="24"/>
        </w:rPr>
        <w:tab/>
      </w:r>
    </w:p>
    <w:p w:rsidR="00D74C9B" w:rsidRPr="003A196E" w:rsidRDefault="00D74C9B" w:rsidP="00EA6EDE">
      <w:pPr>
        <w:spacing w:line="276" w:lineRule="auto"/>
        <w:ind w:firstLine="708"/>
        <w:jc w:val="both"/>
        <w:rPr>
          <w:rFonts w:asciiTheme="majorHAnsi" w:hAnsiTheme="majorHAnsi"/>
          <w:color w:val="auto"/>
          <w:szCs w:val="24"/>
        </w:rPr>
      </w:pPr>
      <w:r w:rsidRPr="003A196E">
        <w:rPr>
          <w:rFonts w:asciiTheme="majorHAnsi" w:hAnsiTheme="majorHAnsi"/>
          <w:color w:val="auto"/>
          <w:szCs w:val="24"/>
        </w:rPr>
        <w:t>Gminny Program Profilaktyki i Rozwiązywania Problemów Alkoholowych</w:t>
      </w:r>
      <w:r w:rsidR="00E13CA4" w:rsidRPr="003A196E">
        <w:rPr>
          <w:rFonts w:asciiTheme="majorHAnsi" w:hAnsiTheme="majorHAnsi"/>
          <w:color w:val="auto"/>
          <w:szCs w:val="24"/>
        </w:rPr>
        <w:t xml:space="preserve"> oraz Przeciwdziałania Narkomanii  stanowi część Strategii Rozwiązywania Problemów S</w:t>
      </w:r>
      <w:r w:rsidRPr="003A196E">
        <w:rPr>
          <w:rFonts w:asciiTheme="majorHAnsi" w:hAnsiTheme="majorHAnsi"/>
          <w:color w:val="auto"/>
          <w:szCs w:val="24"/>
        </w:rPr>
        <w:t>połecznych</w:t>
      </w:r>
      <w:r w:rsidR="00E13CA4" w:rsidRPr="003A196E">
        <w:rPr>
          <w:rFonts w:asciiTheme="majorHAnsi" w:hAnsiTheme="majorHAnsi"/>
          <w:color w:val="auto"/>
          <w:szCs w:val="24"/>
        </w:rPr>
        <w:t xml:space="preserve"> w gminie Janów Lubelski</w:t>
      </w:r>
      <w:r w:rsidRPr="003A196E">
        <w:rPr>
          <w:rFonts w:asciiTheme="majorHAnsi" w:hAnsiTheme="majorHAnsi"/>
          <w:color w:val="auto"/>
          <w:szCs w:val="24"/>
        </w:rPr>
        <w:t xml:space="preserve"> i jest zgodny i spójny </w:t>
      </w:r>
      <w:r w:rsidR="00E13CA4" w:rsidRPr="003A196E">
        <w:rPr>
          <w:rFonts w:asciiTheme="majorHAnsi" w:hAnsiTheme="majorHAnsi"/>
          <w:color w:val="auto"/>
          <w:szCs w:val="24"/>
        </w:rPr>
        <w:t xml:space="preserve">z </w:t>
      </w:r>
      <w:r w:rsidRPr="003A196E">
        <w:rPr>
          <w:rFonts w:asciiTheme="majorHAnsi" w:hAnsiTheme="majorHAnsi"/>
          <w:color w:val="auto"/>
          <w:szCs w:val="24"/>
        </w:rPr>
        <w:t xml:space="preserve"> Programem Przeciwdziałania Przemocy w Rodzinie oraz Ochrony Ofiar Przemocy w Rodzinie na</w:t>
      </w:r>
      <w:r w:rsidR="00E13CA4" w:rsidRPr="003A196E">
        <w:rPr>
          <w:rFonts w:asciiTheme="majorHAnsi" w:hAnsiTheme="majorHAnsi"/>
          <w:color w:val="auto"/>
          <w:szCs w:val="24"/>
        </w:rPr>
        <w:t xml:space="preserve"> terenie Gminy Janów Lubelski.</w:t>
      </w:r>
    </w:p>
    <w:p w:rsidR="00A82322" w:rsidRPr="00166A43" w:rsidRDefault="00A82322" w:rsidP="00EA6EDE">
      <w:pPr>
        <w:spacing w:line="276" w:lineRule="auto"/>
        <w:jc w:val="both"/>
        <w:rPr>
          <w:rFonts w:asciiTheme="majorHAnsi" w:hAnsiTheme="majorHAnsi" w:cstheme="minorHAnsi"/>
          <w:szCs w:val="24"/>
        </w:rPr>
      </w:pPr>
      <w:r w:rsidRPr="00166A43">
        <w:rPr>
          <w:rFonts w:asciiTheme="majorHAnsi" w:hAnsiTheme="majorHAnsi" w:cstheme="minorHAnsi"/>
          <w:szCs w:val="24"/>
        </w:rPr>
        <w:tab/>
      </w:r>
      <w:r w:rsidRPr="00166A43">
        <w:rPr>
          <w:rFonts w:asciiTheme="majorHAnsi" w:hAnsiTheme="majorHAnsi" w:cstheme="minorHAnsi"/>
          <w:b/>
          <w:szCs w:val="24"/>
        </w:rPr>
        <w:t>Gminny Program Profilaktyki i Rozwiązywania Problemów Alkoholowych oraz Przeciwdziałania Narkomanii w Gminie Janowie Lubelskiego na 2020 rok ma charakter dokumentu rocznego</w:t>
      </w:r>
      <w:r w:rsidRPr="00166A43">
        <w:rPr>
          <w:rFonts w:asciiTheme="majorHAnsi" w:hAnsiTheme="majorHAnsi" w:cstheme="minorHAnsi"/>
          <w:szCs w:val="24"/>
        </w:rPr>
        <w:t>. Okoliczność ta nakazuje opierać planowane w nim działania na podstawach finansowych określonych w przyjętym na dany rok budżecie Gminy Janów Lubelski, bazować w realnie podejmowanych działaniach na istniejącej infrastrukturze organizacji i podmiotów, które w okresie danego roku są w stanie zapewnić realizację przyjętych zadań i priorytetów. Roczna perspektywa zadań powoduje, że większość z nich będzie kontynuacją z lat poprzednich, szczególnie jeśli są adresowane do szerokiego grona odbiorców. Pr</w:t>
      </w:r>
      <w:r w:rsidR="00727A47">
        <w:rPr>
          <w:rFonts w:asciiTheme="majorHAnsi" w:hAnsiTheme="majorHAnsi" w:cstheme="minorHAnsi"/>
          <w:szCs w:val="24"/>
        </w:rPr>
        <w:t>zykładem takich działań jest</w:t>
      </w:r>
      <w:r w:rsidRPr="00166A43">
        <w:rPr>
          <w:rFonts w:asciiTheme="majorHAnsi" w:hAnsiTheme="majorHAnsi" w:cstheme="minorHAnsi"/>
          <w:szCs w:val="24"/>
        </w:rPr>
        <w:t xml:space="preserve"> ogólnopolska kampania profilaktyczna dla dzieci i młodzieży szkół podstawowych </w:t>
      </w:r>
      <w:r w:rsidRPr="00166A43">
        <w:rPr>
          <w:rFonts w:asciiTheme="majorHAnsi" w:hAnsiTheme="majorHAnsi" w:cstheme="minorHAnsi"/>
          <w:b/>
          <w:bCs/>
          <w:szCs w:val="24"/>
        </w:rPr>
        <w:t>pn.</w:t>
      </w:r>
      <w:r w:rsidR="00727A47">
        <w:rPr>
          <w:rFonts w:asciiTheme="majorHAnsi" w:hAnsiTheme="majorHAnsi" w:cstheme="minorHAnsi"/>
          <w:b/>
          <w:bCs/>
          <w:szCs w:val="24"/>
        </w:rPr>
        <w:t xml:space="preserve">  </w:t>
      </w:r>
      <w:r w:rsidRPr="00166A43">
        <w:rPr>
          <w:rFonts w:asciiTheme="majorHAnsi" w:hAnsiTheme="majorHAnsi" w:cstheme="minorHAnsi"/>
          <w:b/>
          <w:bCs/>
          <w:szCs w:val="24"/>
        </w:rPr>
        <w:t xml:space="preserve"> ,, Zachowaj trzeźwy umysł”</w:t>
      </w:r>
      <w:r w:rsidR="00727A47">
        <w:rPr>
          <w:rFonts w:asciiTheme="majorHAnsi" w:hAnsiTheme="majorHAnsi" w:cstheme="minorHAnsi"/>
          <w:szCs w:val="24"/>
        </w:rPr>
        <w:t>.</w:t>
      </w:r>
    </w:p>
    <w:p w:rsidR="00A82322" w:rsidRPr="00166A43" w:rsidRDefault="00A82322" w:rsidP="00EA6EDE">
      <w:pPr>
        <w:pStyle w:val="Style26"/>
        <w:widowControl/>
        <w:spacing w:line="276" w:lineRule="auto"/>
        <w:ind w:firstLine="0"/>
        <w:rPr>
          <w:rFonts w:asciiTheme="majorHAnsi" w:hAnsiTheme="majorHAnsi"/>
          <w:b/>
          <w:sz w:val="24"/>
          <w:szCs w:val="24"/>
        </w:rPr>
      </w:pPr>
    </w:p>
    <w:p w:rsidR="003A0D7A" w:rsidRPr="00166A43" w:rsidRDefault="00A82322" w:rsidP="00066A90">
      <w:pPr>
        <w:pStyle w:val="Style26"/>
        <w:widowControl/>
        <w:spacing w:line="276" w:lineRule="auto"/>
        <w:ind w:firstLine="708"/>
        <w:rPr>
          <w:rFonts w:asciiTheme="majorHAnsi" w:hAnsiTheme="majorHAnsi" w:cs="Times New Roman"/>
          <w:b/>
          <w:bCs/>
          <w:color w:val="0070C0"/>
          <w:sz w:val="24"/>
          <w:szCs w:val="24"/>
        </w:rPr>
      </w:pPr>
      <w:r w:rsidRPr="00166A43">
        <w:rPr>
          <w:rFonts w:asciiTheme="majorHAnsi" w:hAnsiTheme="majorHAnsi"/>
          <w:b/>
          <w:sz w:val="24"/>
          <w:szCs w:val="24"/>
        </w:rPr>
        <w:t xml:space="preserve">Uzależnienie od </w:t>
      </w:r>
      <w:r w:rsidR="000B4C96" w:rsidRPr="00166A43">
        <w:rPr>
          <w:rFonts w:asciiTheme="majorHAnsi" w:hAnsiTheme="majorHAnsi"/>
          <w:b/>
          <w:sz w:val="24"/>
          <w:szCs w:val="24"/>
        </w:rPr>
        <w:t>alkoholu i narkotyków</w:t>
      </w:r>
      <w:r w:rsidR="000B4C96" w:rsidRPr="00166A43">
        <w:rPr>
          <w:rFonts w:asciiTheme="majorHAnsi" w:hAnsiTheme="majorHAnsi"/>
          <w:sz w:val="24"/>
          <w:szCs w:val="24"/>
        </w:rPr>
        <w:t xml:space="preserve"> powoduje duże szkody zdrowotne</w:t>
      </w:r>
      <w:r w:rsidR="00066A90">
        <w:rPr>
          <w:rFonts w:asciiTheme="majorHAnsi" w:hAnsiTheme="majorHAnsi"/>
          <w:sz w:val="24"/>
          <w:szCs w:val="24"/>
        </w:rPr>
        <w:t xml:space="preserve">  </w:t>
      </w:r>
      <w:r w:rsidR="00066A90">
        <w:rPr>
          <w:rFonts w:asciiTheme="majorHAnsi" w:hAnsiTheme="majorHAnsi"/>
          <w:sz w:val="24"/>
          <w:szCs w:val="24"/>
        </w:rPr>
        <w:br/>
      </w:r>
      <w:r w:rsidR="000B4C96" w:rsidRPr="00166A43">
        <w:rPr>
          <w:rFonts w:asciiTheme="majorHAnsi" w:hAnsiTheme="majorHAnsi"/>
          <w:sz w:val="24"/>
          <w:szCs w:val="24"/>
        </w:rPr>
        <w:t xml:space="preserve"> i społeczne. Koniecznym staje się więc podejmowanie działań zmierzających do ograniczania popytu i podaży tych środków, a także działań mających na </w:t>
      </w:r>
      <w:r w:rsidRPr="00166A43">
        <w:rPr>
          <w:rFonts w:asciiTheme="majorHAnsi" w:hAnsiTheme="majorHAnsi"/>
          <w:sz w:val="24"/>
          <w:szCs w:val="24"/>
        </w:rPr>
        <w:t>celu redukcję szkód zdrowotnych</w:t>
      </w:r>
      <w:r w:rsidR="000B4C96" w:rsidRPr="00166A43">
        <w:rPr>
          <w:rFonts w:asciiTheme="majorHAnsi" w:hAnsiTheme="majorHAnsi"/>
          <w:sz w:val="24"/>
          <w:szCs w:val="24"/>
        </w:rPr>
        <w:t xml:space="preserve"> i społecznych wynikających z używania substancji psychoaktywnych. Szczególnie istotne jest, aby działania takie podejmowane były już na poziomie lokalnym. </w:t>
      </w:r>
      <w:r w:rsidR="003A0D7A" w:rsidRPr="00166A43">
        <w:rPr>
          <w:rFonts w:asciiTheme="majorHAnsi" w:hAnsiTheme="majorHAnsi" w:cs="Times New Roman"/>
          <w:sz w:val="24"/>
          <w:szCs w:val="24"/>
        </w:rPr>
        <w:t>Ustawodawca stanowi iż „</w:t>
      </w:r>
      <w:r w:rsidR="003A0D7A" w:rsidRPr="00166A43">
        <w:rPr>
          <w:rFonts w:asciiTheme="majorHAnsi" w:hAnsiTheme="majorHAnsi" w:cs="Times New Roman"/>
          <w:b/>
          <w:bCs/>
          <w:sz w:val="24"/>
          <w:szCs w:val="24"/>
        </w:rPr>
        <w:t>prowadzenie działań  związanych z profilaktyką i rozwiązywaniem problemów alkoholowych oraz integracją społeczną osób uzależnionych od alkoholu  należy do zadań własnych  gminy</w:t>
      </w:r>
      <w:r w:rsidR="003A0D7A" w:rsidRPr="00166A43">
        <w:rPr>
          <w:rFonts w:asciiTheme="majorHAnsi" w:hAnsiTheme="majorHAnsi" w:cs="Times New Roman"/>
          <w:sz w:val="24"/>
          <w:szCs w:val="24"/>
        </w:rPr>
        <w:t>”</w:t>
      </w:r>
      <w:r w:rsidR="003A0D7A" w:rsidRPr="00166A43">
        <w:rPr>
          <w:rFonts w:asciiTheme="majorHAnsi" w:hAnsiTheme="majorHAnsi" w:cs="Times New Roman"/>
          <w:b/>
          <w:bCs/>
          <w:sz w:val="24"/>
          <w:szCs w:val="24"/>
        </w:rPr>
        <w:t>.</w:t>
      </w:r>
      <w:r w:rsidR="003A0D7A" w:rsidRPr="00166A43">
        <w:rPr>
          <w:rFonts w:asciiTheme="majorHAnsi" w:hAnsiTheme="majorHAnsi" w:cs="Times New Roman"/>
          <w:b/>
          <w:bCs/>
          <w:color w:val="0070C0"/>
          <w:sz w:val="24"/>
          <w:szCs w:val="24"/>
        </w:rPr>
        <w:t xml:space="preserve"> </w:t>
      </w:r>
    </w:p>
    <w:p w:rsidR="003C324C" w:rsidRPr="00166A43" w:rsidRDefault="003C324C" w:rsidP="00EA6EDE">
      <w:pPr>
        <w:pStyle w:val="Style26"/>
        <w:widowControl/>
        <w:spacing w:line="276" w:lineRule="auto"/>
        <w:ind w:firstLine="0"/>
        <w:rPr>
          <w:rFonts w:asciiTheme="majorHAnsi" w:hAnsiTheme="majorHAnsi" w:cs="Times New Roman"/>
          <w:b/>
          <w:bCs/>
          <w:color w:val="0070C0"/>
          <w:sz w:val="24"/>
          <w:szCs w:val="24"/>
        </w:rPr>
      </w:pPr>
    </w:p>
    <w:p w:rsidR="00EA6EDE" w:rsidRDefault="00FB5531" w:rsidP="00EA6EDE">
      <w:pPr>
        <w:spacing w:line="276" w:lineRule="auto"/>
        <w:ind w:firstLine="720"/>
        <w:jc w:val="both"/>
        <w:rPr>
          <w:rFonts w:asciiTheme="majorHAnsi" w:hAnsiTheme="majorHAnsi" w:cstheme="minorHAnsi"/>
          <w:szCs w:val="24"/>
        </w:rPr>
      </w:pPr>
      <w:r w:rsidRPr="00166A43">
        <w:rPr>
          <w:rFonts w:asciiTheme="majorHAnsi" w:hAnsiTheme="majorHAnsi" w:cstheme="minorHAnsi"/>
          <w:b/>
          <w:bCs/>
          <w:szCs w:val="24"/>
        </w:rPr>
        <w:t xml:space="preserve">Konsumpcja </w:t>
      </w:r>
      <w:r w:rsidRPr="00166A43">
        <w:rPr>
          <w:rFonts w:asciiTheme="majorHAnsi" w:hAnsiTheme="majorHAnsi" w:cstheme="minorHAnsi"/>
          <w:szCs w:val="24"/>
        </w:rPr>
        <w:t xml:space="preserve">alkoholu w sposób istotny wpływa na zdrowie fizyczne </w:t>
      </w:r>
      <w:r w:rsidR="00B57B94" w:rsidRPr="00166A43">
        <w:rPr>
          <w:rFonts w:asciiTheme="majorHAnsi" w:hAnsiTheme="majorHAnsi" w:cstheme="minorHAnsi"/>
          <w:szCs w:val="24"/>
        </w:rPr>
        <w:br/>
      </w:r>
      <w:r w:rsidRPr="00166A43">
        <w:rPr>
          <w:rFonts w:asciiTheme="majorHAnsi" w:hAnsiTheme="majorHAnsi" w:cstheme="minorHAnsi"/>
          <w:szCs w:val="24"/>
        </w:rPr>
        <w:t>i psychiczne zarówno jednostek jak i rodzin, a jej konsekwencje dotyczą nie tylko osób pijących szkodl</w:t>
      </w:r>
      <w:r w:rsidR="00A82322" w:rsidRPr="00166A43">
        <w:rPr>
          <w:rFonts w:asciiTheme="majorHAnsi" w:hAnsiTheme="majorHAnsi" w:cstheme="minorHAnsi"/>
          <w:szCs w:val="24"/>
        </w:rPr>
        <w:t>iwie, uzależnionych ale wpływają</w:t>
      </w:r>
      <w:r w:rsidRPr="00166A43">
        <w:rPr>
          <w:rFonts w:asciiTheme="majorHAnsi" w:hAnsiTheme="majorHAnsi" w:cstheme="minorHAnsi"/>
          <w:szCs w:val="24"/>
        </w:rPr>
        <w:t xml:space="preserve"> na całą populację. Nadużywanie alkoholu powoduje wiele szkód społecznych tj. przestępczość, ubóstwo, przemoc</w:t>
      </w:r>
    </w:p>
    <w:p w:rsidR="00FB5531" w:rsidRPr="00166A43" w:rsidRDefault="00FB5531" w:rsidP="00EA6EDE">
      <w:pPr>
        <w:spacing w:line="276" w:lineRule="auto"/>
        <w:jc w:val="both"/>
        <w:rPr>
          <w:rFonts w:asciiTheme="majorHAnsi" w:hAnsiTheme="majorHAnsi" w:cstheme="minorHAnsi"/>
          <w:szCs w:val="24"/>
        </w:rPr>
      </w:pPr>
      <w:r w:rsidRPr="00166A43">
        <w:rPr>
          <w:rFonts w:asciiTheme="majorHAnsi" w:hAnsiTheme="majorHAnsi" w:cstheme="minorHAnsi"/>
          <w:szCs w:val="24"/>
        </w:rPr>
        <w:lastRenderedPageBreak/>
        <w:t xml:space="preserve">w rodzinie, wypadki samochodowe. </w:t>
      </w:r>
    </w:p>
    <w:p w:rsidR="000B4C96" w:rsidRPr="00166A43" w:rsidRDefault="000B4C96" w:rsidP="00EA6EDE">
      <w:pPr>
        <w:pStyle w:val="Style26"/>
        <w:widowControl/>
        <w:spacing w:line="276" w:lineRule="auto"/>
        <w:ind w:firstLine="708"/>
        <w:rPr>
          <w:rFonts w:asciiTheme="majorHAnsi" w:hAnsiTheme="majorHAnsi"/>
          <w:sz w:val="24"/>
          <w:szCs w:val="24"/>
        </w:rPr>
      </w:pPr>
      <w:r w:rsidRPr="00166A43">
        <w:rPr>
          <w:rFonts w:asciiTheme="majorHAnsi" w:hAnsiTheme="majorHAnsi"/>
          <w:sz w:val="24"/>
          <w:szCs w:val="24"/>
        </w:rPr>
        <w:t xml:space="preserve">Problemy związane z alkoholem powodują także wysokie koszty ekonomiczne ponoszone przez państwo. Koszty te szacowane są przez Państwową Agencję Rozwiązywania Problemów Alkoholowych na poziomie </w:t>
      </w:r>
      <w:r w:rsidRPr="00166A43">
        <w:rPr>
          <w:rFonts w:asciiTheme="majorHAnsi" w:hAnsiTheme="majorHAnsi"/>
          <w:b/>
          <w:sz w:val="24"/>
          <w:szCs w:val="24"/>
        </w:rPr>
        <w:t>1,3% PKB, tj. ok. 22,2 mld zł.</w:t>
      </w:r>
    </w:p>
    <w:p w:rsidR="001C4906" w:rsidRPr="00166A43" w:rsidRDefault="000B4C96" w:rsidP="00EA6EDE">
      <w:pPr>
        <w:spacing w:line="276" w:lineRule="auto"/>
        <w:ind w:firstLine="720"/>
        <w:jc w:val="both"/>
        <w:rPr>
          <w:rFonts w:asciiTheme="majorHAnsi" w:hAnsiTheme="majorHAnsi" w:cstheme="minorHAnsi"/>
          <w:szCs w:val="24"/>
        </w:rPr>
      </w:pPr>
      <w:r w:rsidRPr="00166A43">
        <w:rPr>
          <w:rFonts w:asciiTheme="majorHAnsi" w:hAnsiTheme="majorHAnsi"/>
          <w:szCs w:val="24"/>
        </w:rPr>
        <w:t xml:space="preserve"> </w:t>
      </w:r>
      <w:r w:rsidR="001C4906" w:rsidRPr="00166A43">
        <w:rPr>
          <w:rFonts w:asciiTheme="majorHAnsi" w:hAnsiTheme="majorHAnsi" w:cstheme="minorHAnsi"/>
          <w:szCs w:val="24"/>
        </w:rPr>
        <w:t xml:space="preserve">Uzależnienia mogą być pojedyncze lub złożone, mogą się krzyżować, zmieniać. Powodują one choroby wyniszczające psychikę, a w dalszej kolejności niszczą życie rodzinne, uzależnienia zawodowe, towarzyskie. W osobie uzależnionej następują zmiany charakterologiczne, które objawiają się brakiem obowiązkowości, osłabieniem woli </w:t>
      </w:r>
      <w:r w:rsidR="00066A90">
        <w:rPr>
          <w:rFonts w:asciiTheme="majorHAnsi" w:hAnsiTheme="majorHAnsi" w:cstheme="minorHAnsi"/>
          <w:szCs w:val="24"/>
        </w:rPr>
        <w:br/>
      </w:r>
      <w:r w:rsidR="001C4906" w:rsidRPr="00166A43">
        <w:rPr>
          <w:rFonts w:asciiTheme="majorHAnsi" w:hAnsiTheme="majorHAnsi" w:cstheme="minorHAnsi"/>
          <w:szCs w:val="24"/>
        </w:rPr>
        <w:t>i zainteresowań. Dlatego ważna staje się profilaktyka jako element zapobiegania</w:t>
      </w:r>
    </w:p>
    <w:p w:rsidR="0056680F" w:rsidRPr="00166A43" w:rsidRDefault="0056680F" w:rsidP="00EA6EDE">
      <w:pPr>
        <w:pStyle w:val="Style26"/>
        <w:widowControl/>
        <w:spacing w:line="276" w:lineRule="auto"/>
        <w:ind w:firstLine="0"/>
        <w:rPr>
          <w:rFonts w:asciiTheme="majorHAnsi" w:hAnsiTheme="majorHAnsi"/>
          <w:sz w:val="24"/>
          <w:szCs w:val="24"/>
        </w:rPr>
      </w:pPr>
    </w:p>
    <w:p w:rsidR="0056680F" w:rsidRPr="00166A43" w:rsidRDefault="00A82322" w:rsidP="00EA6EDE">
      <w:pPr>
        <w:spacing w:line="276" w:lineRule="auto"/>
        <w:jc w:val="both"/>
        <w:rPr>
          <w:rFonts w:asciiTheme="majorHAnsi" w:hAnsiTheme="majorHAnsi" w:cstheme="minorHAnsi"/>
          <w:szCs w:val="24"/>
        </w:rPr>
      </w:pPr>
      <w:r w:rsidRPr="00166A43">
        <w:rPr>
          <w:rFonts w:asciiTheme="majorHAnsi" w:hAnsiTheme="majorHAnsi" w:cstheme="minorHAnsi"/>
          <w:b/>
          <w:bCs/>
          <w:szCs w:val="24"/>
        </w:rPr>
        <w:tab/>
      </w:r>
      <w:r w:rsidR="0056680F" w:rsidRPr="00166A43">
        <w:rPr>
          <w:rFonts w:asciiTheme="majorHAnsi" w:hAnsiTheme="majorHAnsi" w:cstheme="minorHAnsi"/>
          <w:b/>
          <w:bCs/>
          <w:szCs w:val="24"/>
        </w:rPr>
        <w:t xml:space="preserve">Profilaktyka uniwersalna </w:t>
      </w:r>
      <w:r w:rsidR="00066A90">
        <w:rPr>
          <w:rFonts w:asciiTheme="majorHAnsi" w:hAnsiTheme="majorHAnsi" w:cstheme="minorHAnsi"/>
          <w:b/>
          <w:bCs/>
          <w:szCs w:val="24"/>
        </w:rPr>
        <w:t xml:space="preserve">jest </w:t>
      </w:r>
      <w:r w:rsidR="0056680F" w:rsidRPr="00166A43">
        <w:rPr>
          <w:rFonts w:asciiTheme="majorHAnsi" w:hAnsiTheme="majorHAnsi" w:cstheme="minorHAnsi"/>
          <w:b/>
          <w:bCs/>
          <w:szCs w:val="24"/>
        </w:rPr>
        <w:t xml:space="preserve"> ukierunkowana na całe populacje</w:t>
      </w:r>
      <w:r w:rsidR="0056680F" w:rsidRPr="00166A43">
        <w:rPr>
          <w:rFonts w:asciiTheme="majorHAnsi" w:hAnsiTheme="majorHAnsi" w:cstheme="minorHAnsi"/>
          <w:szCs w:val="24"/>
        </w:rPr>
        <w:t>. Są to działania profilaktyczne adresowane do całych grup bez względu na stopień indywidu</w:t>
      </w:r>
      <w:r w:rsidRPr="00166A43">
        <w:rPr>
          <w:rFonts w:asciiTheme="majorHAnsi" w:hAnsiTheme="majorHAnsi" w:cstheme="minorHAnsi"/>
          <w:szCs w:val="24"/>
        </w:rPr>
        <w:t>al</w:t>
      </w:r>
      <w:r w:rsidR="0056680F" w:rsidRPr="00166A43">
        <w:rPr>
          <w:rFonts w:asciiTheme="majorHAnsi" w:hAnsiTheme="majorHAnsi" w:cstheme="minorHAnsi"/>
          <w:szCs w:val="24"/>
        </w:rPr>
        <w:t>nego ryzyka występowania problemów związanych z nadużywaniem alkoholu, środków odurzających, substancji psychotropowych, środków zastępczych</w:t>
      </w:r>
      <w:r w:rsidR="00FC3C25">
        <w:rPr>
          <w:rFonts w:asciiTheme="majorHAnsi" w:hAnsiTheme="majorHAnsi" w:cstheme="minorHAnsi"/>
          <w:szCs w:val="24"/>
        </w:rPr>
        <w:br/>
      </w:r>
      <w:r w:rsidR="0056680F" w:rsidRPr="00166A43">
        <w:rPr>
          <w:rFonts w:asciiTheme="majorHAnsi" w:hAnsiTheme="majorHAnsi" w:cstheme="minorHAnsi"/>
          <w:szCs w:val="24"/>
        </w:rPr>
        <w:t xml:space="preserve"> i nowych substancji psychoaktywnych lub uzależnień behawioralnych. Ich celem jest </w:t>
      </w:r>
      <w:r w:rsidR="0056680F" w:rsidRPr="00166A43">
        <w:rPr>
          <w:rFonts w:asciiTheme="majorHAnsi" w:hAnsiTheme="majorHAnsi" w:cstheme="minorHAnsi"/>
          <w:b/>
          <w:bCs/>
          <w:szCs w:val="24"/>
        </w:rPr>
        <w:t>zmniejszenie lub eliminowanie czynników ryzyka i wzmocnienie czynników wspierających prawidłowy rozwój</w:t>
      </w:r>
      <w:r w:rsidR="0056680F" w:rsidRPr="00166A43">
        <w:rPr>
          <w:rFonts w:asciiTheme="majorHAnsi" w:hAnsiTheme="majorHAnsi" w:cstheme="minorHAnsi"/>
          <w:szCs w:val="24"/>
        </w:rPr>
        <w:t>.</w:t>
      </w:r>
    </w:p>
    <w:p w:rsidR="0056680F" w:rsidRPr="00166A43" w:rsidRDefault="0056680F" w:rsidP="00EA6EDE">
      <w:pPr>
        <w:spacing w:line="276" w:lineRule="auto"/>
        <w:jc w:val="both"/>
        <w:rPr>
          <w:rFonts w:asciiTheme="majorHAnsi" w:hAnsiTheme="majorHAnsi" w:cstheme="minorHAnsi"/>
          <w:szCs w:val="24"/>
        </w:rPr>
      </w:pPr>
      <w:r w:rsidRPr="00166A43">
        <w:rPr>
          <w:rFonts w:asciiTheme="majorHAnsi" w:hAnsiTheme="majorHAnsi" w:cstheme="minorHAnsi"/>
          <w:szCs w:val="24"/>
        </w:rPr>
        <w:t xml:space="preserve"> </w:t>
      </w:r>
      <w:r w:rsidR="00A82322" w:rsidRPr="00166A43">
        <w:rPr>
          <w:rFonts w:asciiTheme="majorHAnsi" w:hAnsiTheme="majorHAnsi" w:cstheme="minorHAnsi"/>
          <w:szCs w:val="24"/>
        </w:rPr>
        <w:tab/>
      </w:r>
      <w:r w:rsidRPr="00166A43">
        <w:rPr>
          <w:rFonts w:asciiTheme="majorHAnsi" w:hAnsiTheme="majorHAnsi" w:cstheme="minorHAnsi"/>
          <w:b/>
          <w:iCs/>
          <w:szCs w:val="24"/>
        </w:rPr>
        <w:t>Profilaktykę uniwersalną</w:t>
      </w:r>
      <w:r w:rsidRPr="00166A43">
        <w:rPr>
          <w:rFonts w:asciiTheme="majorHAnsi" w:hAnsiTheme="majorHAnsi" w:cstheme="minorHAnsi"/>
          <w:iCs/>
          <w:szCs w:val="24"/>
        </w:rPr>
        <w:t xml:space="preserve"> będziemy realizowali poprzez programy profilaktyczne w placówkach oświatowych skierowane do uczniów i ich rodziców</w:t>
      </w:r>
      <w:r w:rsidRPr="00166A43">
        <w:rPr>
          <w:rFonts w:asciiTheme="majorHAnsi" w:hAnsiTheme="majorHAnsi" w:cstheme="minorHAnsi"/>
          <w:szCs w:val="24"/>
        </w:rPr>
        <w:t xml:space="preserve">. Główny nacisk będzie położony na: wskazanie alternatywnych form spędzania czasu wolnego, rozwijanie swoich pasji i zainteresowań,  umiejętnego nazywania i okazywania uczuć i emocji, nabycie umiejętności prawidłowego porozumiewania się zarówno </w:t>
      </w:r>
      <w:r w:rsidR="00FC3C25">
        <w:rPr>
          <w:rFonts w:asciiTheme="majorHAnsi" w:hAnsiTheme="majorHAnsi" w:cstheme="minorHAnsi"/>
          <w:szCs w:val="24"/>
        </w:rPr>
        <w:br/>
      </w:r>
      <w:r w:rsidRPr="00166A43">
        <w:rPr>
          <w:rFonts w:asciiTheme="majorHAnsi" w:hAnsiTheme="majorHAnsi" w:cstheme="minorHAnsi"/>
          <w:szCs w:val="24"/>
        </w:rPr>
        <w:t xml:space="preserve">w grupie rówieśniczej jak i w rodzinie.  </w:t>
      </w:r>
    </w:p>
    <w:p w:rsidR="0056680F" w:rsidRPr="00D237A7" w:rsidRDefault="00A82322" w:rsidP="00EA6EDE">
      <w:pPr>
        <w:spacing w:line="276" w:lineRule="auto"/>
        <w:jc w:val="both"/>
        <w:rPr>
          <w:rFonts w:asciiTheme="majorHAnsi" w:hAnsiTheme="majorHAnsi" w:cstheme="minorHAnsi"/>
          <w:color w:val="auto"/>
          <w:szCs w:val="24"/>
        </w:rPr>
      </w:pPr>
      <w:r w:rsidRPr="00166A43">
        <w:rPr>
          <w:rFonts w:asciiTheme="majorHAnsi" w:hAnsiTheme="majorHAnsi" w:cstheme="minorHAnsi"/>
          <w:b/>
          <w:bCs/>
          <w:szCs w:val="24"/>
        </w:rPr>
        <w:tab/>
      </w:r>
      <w:r w:rsidR="0056680F" w:rsidRPr="00166A43">
        <w:rPr>
          <w:rFonts w:asciiTheme="majorHAnsi" w:hAnsiTheme="majorHAnsi" w:cstheme="minorHAnsi"/>
          <w:b/>
          <w:bCs/>
          <w:szCs w:val="24"/>
        </w:rPr>
        <w:t>Profilaktyka selekt</w:t>
      </w:r>
      <w:r w:rsidRPr="00166A43">
        <w:rPr>
          <w:rFonts w:asciiTheme="majorHAnsi" w:hAnsiTheme="majorHAnsi" w:cstheme="minorHAnsi"/>
          <w:b/>
          <w:bCs/>
          <w:szCs w:val="24"/>
        </w:rPr>
        <w:t xml:space="preserve">ywna jest </w:t>
      </w:r>
      <w:r w:rsidR="0056680F" w:rsidRPr="00166A43">
        <w:rPr>
          <w:rFonts w:asciiTheme="majorHAnsi" w:hAnsiTheme="majorHAnsi" w:cstheme="minorHAnsi"/>
          <w:b/>
          <w:bCs/>
          <w:szCs w:val="24"/>
        </w:rPr>
        <w:t>ukierunkowana na jednostki i grupy zwiększonego ryzyka.</w:t>
      </w:r>
      <w:r w:rsidR="0056680F" w:rsidRPr="00166A43">
        <w:rPr>
          <w:rFonts w:asciiTheme="majorHAnsi" w:hAnsiTheme="majorHAnsi" w:cstheme="minorHAnsi"/>
          <w:szCs w:val="24"/>
        </w:rPr>
        <w:t xml:space="preserve"> Są to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uzależnień behawioralnych lub innych zaburzeń zdrowia psychicznego. Działania z tego poziomu pr</w:t>
      </w:r>
      <w:r w:rsidR="0056680F" w:rsidRPr="00D237A7">
        <w:rPr>
          <w:rFonts w:asciiTheme="majorHAnsi" w:hAnsiTheme="majorHAnsi" w:cstheme="minorHAnsi"/>
          <w:color w:val="auto"/>
          <w:szCs w:val="24"/>
        </w:rPr>
        <w:t xml:space="preserve">ofilaktyki są podejmowane ze względu na sam fakt przynależności do takiej grupy, czyli np. </w:t>
      </w:r>
      <w:r w:rsidR="0056680F" w:rsidRPr="00D237A7">
        <w:rPr>
          <w:rFonts w:asciiTheme="majorHAnsi" w:hAnsiTheme="majorHAnsi" w:cstheme="minorHAnsi"/>
          <w:b/>
          <w:bCs/>
          <w:color w:val="auto"/>
          <w:szCs w:val="24"/>
        </w:rPr>
        <w:t>bycie dzieckiem osoby uzależnionej od alkoholu</w:t>
      </w:r>
      <w:r w:rsidR="0056680F" w:rsidRPr="00D237A7">
        <w:rPr>
          <w:rFonts w:asciiTheme="majorHAnsi" w:hAnsiTheme="majorHAnsi" w:cstheme="minorHAnsi"/>
          <w:color w:val="auto"/>
          <w:szCs w:val="24"/>
        </w:rPr>
        <w:t xml:space="preserve">, a nie ze względu na występowanie zaburzeń lub problemów psychicznych u takich dzieci. </w:t>
      </w:r>
      <w:r w:rsidR="0056680F" w:rsidRPr="00D237A7">
        <w:rPr>
          <w:rFonts w:asciiTheme="majorHAnsi" w:hAnsiTheme="majorHAnsi" w:cstheme="minorHAnsi"/>
          <w:b/>
          <w:bCs/>
          <w:color w:val="auto"/>
          <w:szCs w:val="24"/>
        </w:rPr>
        <w:t>Profilaktyka selektywna jest więc przed wsz</w:t>
      </w:r>
      <w:r w:rsidRPr="00D237A7">
        <w:rPr>
          <w:rFonts w:asciiTheme="majorHAnsi" w:hAnsiTheme="majorHAnsi" w:cstheme="minorHAnsi"/>
          <w:b/>
          <w:bCs/>
          <w:color w:val="auto"/>
          <w:szCs w:val="24"/>
        </w:rPr>
        <w:t xml:space="preserve">ystkim działaniem uprzedzającym </w:t>
      </w:r>
      <w:r w:rsidR="0056680F" w:rsidRPr="00D237A7">
        <w:rPr>
          <w:rFonts w:asciiTheme="majorHAnsi" w:hAnsiTheme="majorHAnsi" w:cstheme="minorHAnsi"/>
          <w:b/>
          <w:bCs/>
          <w:color w:val="auto"/>
          <w:szCs w:val="24"/>
        </w:rPr>
        <w:t xml:space="preserve"> a nie naprawczym.</w:t>
      </w:r>
      <w:r w:rsidR="0056680F" w:rsidRPr="00D237A7">
        <w:rPr>
          <w:rFonts w:asciiTheme="majorHAnsi" w:hAnsiTheme="majorHAnsi" w:cstheme="minorHAnsi"/>
          <w:color w:val="auto"/>
          <w:szCs w:val="24"/>
        </w:rPr>
        <w:t xml:space="preserve"> </w:t>
      </w:r>
    </w:p>
    <w:p w:rsidR="00D237A7" w:rsidRPr="00D237A7" w:rsidRDefault="00D237A7" w:rsidP="00EA6EDE">
      <w:pPr>
        <w:widowControl/>
        <w:shd w:val="clear" w:color="auto" w:fill="FFFFFF"/>
        <w:tabs>
          <w:tab w:val="clear" w:pos="0"/>
        </w:tabs>
        <w:suppressAutoHyphens w:val="0"/>
        <w:overflowPunct/>
        <w:autoSpaceDE/>
        <w:autoSpaceDN/>
        <w:adjustRightInd/>
        <w:spacing w:before="100" w:beforeAutospacing="1" w:after="100" w:afterAutospacing="1" w:line="276" w:lineRule="auto"/>
        <w:ind w:firstLine="708"/>
        <w:jc w:val="both"/>
        <w:rPr>
          <w:rFonts w:asciiTheme="majorHAnsi" w:hAnsiTheme="majorHAnsi"/>
          <w:color w:val="auto"/>
          <w:szCs w:val="24"/>
          <w:lang w:eastAsia="en-US"/>
        </w:rPr>
      </w:pPr>
      <w:r w:rsidRPr="00D237A7">
        <w:rPr>
          <w:rFonts w:asciiTheme="majorHAnsi" w:hAnsiTheme="majorHAnsi"/>
          <w:b/>
          <w:bCs/>
          <w:color w:val="auto"/>
          <w:szCs w:val="24"/>
          <w:lang w:eastAsia="en-US"/>
        </w:rPr>
        <w:t>Profilaktyka wskazująca </w:t>
      </w:r>
      <w:r w:rsidRPr="00D237A7">
        <w:rPr>
          <w:rFonts w:asciiTheme="majorHAnsi" w:hAnsiTheme="majorHAnsi"/>
          <w:color w:val="auto"/>
          <w:szCs w:val="24"/>
          <w:lang w:eastAsia="en-US"/>
        </w:rPr>
        <w:t>są to działania</w:t>
      </w:r>
      <w:r w:rsidRPr="00D237A7">
        <w:rPr>
          <w:rFonts w:asciiTheme="majorHAnsi" w:hAnsiTheme="majorHAnsi"/>
          <w:b/>
          <w:bCs/>
          <w:color w:val="auto"/>
          <w:szCs w:val="24"/>
          <w:lang w:eastAsia="en-US"/>
        </w:rPr>
        <w:t> </w:t>
      </w:r>
      <w:r w:rsidRPr="00D237A7">
        <w:rPr>
          <w:rFonts w:asciiTheme="majorHAnsi" w:hAnsiTheme="majorHAnsi"/>
          <w:color w:val="auto"/>
          <w:szCs w:val="24"/>
          <w:lang w:eastAsia="en-US"/>
        </w:rPr>
        <w:t>kierowane do jednostek, u których rozpoznano pierwsze objawy zaburzeń lub szczególnie zagrożonych rozwojem problemów wynikających z  używania substancji psychoaktywnych, w związku z  uwarunkowaniami biologicznymi, psychologicznymi czy społecznymi.</w:t>
      </w:r>
    </w:p>
    <w:p w:rsidR="00D237A7" w:rsidRPr="00D237A7" w:rsidRDefault="00D237A7" w:rsidP="00EA6EDE">
      <w:pPr>
        <w:widowControl/>
        <w:shd w:val="clear" w:color="auto" w:fill="FFFFFF"/>
        <w:tabs>
          <w:tab w:val="clear" w:pos="0"/>
        </w:tabs>
        <w:suppressAutoHyphens w:val="0"/>
        <w:overflowPunct/>
        <w:autoSpaceDE/>
        <w:autoSpaceDN/>
        <w:adjustRightInd/>
        <w:spacing w:before="100" w:beforeAutospacing="1" w:after="100" w:afterAutospacing="1" w:line="276" w:lineRule="auto"/>
        <w:ind w:firstLine="708"/>
        <w:jc w:val="both"/>
        <w:rPr>
          <w:rFonts w:asciiTheme="majorHAnsi" w:hAnsiTheme="majorHAnsi"/>
          <w:color w:val="auto"/>
          <w:szCs w:val="24"/>
          <w:lang w:eastAsia="en-US"/>
        </w:rPr>
      </w:pPr>
      <w:r w:rsidRPr="00D237A7">
        <w:rPr>
          <w:rFonts w:asciiTheme="majorHAnsi" w:hAnsiTheme="majorHAnsi"/>
          <w:b/>
          <w:bCs/>
          <w:color w:val="auto"/>
          <w:szCs w:val="24"/>
          <w:lang w:eastAsia="en-US"/>
        </w:rPr>
        <w:t>Cele profilaktyki wskazującej </w:t>
      </w:r>
      <w:r w:rsidRPr="00D237A7">
        <w:rPr>
          <w:rFonts w:asciiTheme="majorHAnsi" w:hAnsiTheme="majorHAnsi"/>
          <w:color w:val="auto"/>
          <w:szCs w:val="24"/>
          <w:lang w:eastAsia="en-US"/>
        </w:rPr>
        <w:t xml:space="preserve">to zapobieganie rozwojowi uzależnienia od substancji psychoaktywnych, ograniczanie częstości używania lub  zmiana wzorów </w:t>
      </w:r>
      <w:r w:rsidRPr="00D237A7">
        <w:rPr>
          <w:rFonts w:asciiTheme="majorHAnsi" w:hAnsiTheme="majorHAnsi"/>
          <w:color w:val="auto"/>
          <w:szCs w:val="24"/>
          <w:lang w:eastAsia="en-US"/>
        </w:rPr>
        <w:lastRenderedPageBreak/>
        <w:t>używania substancji na mniej „niebezpieczne”,  ryzykowne. Działania ukierunkowane są głównie na indywidualną diagnozę przyczyn problemu i podjęcie stosownej interwencji.</w:t>
      </w:r>
    </w:p>
    <w:p w:rsidR="00D237A7" w:rsidRPr="008C0522" w:rsidRDefault="00D237A7" w:rsidP="008C0522">
      <w:pPr>
        <w:widowControl/>
        <w:shd w:val="clear" w:color="auto" w:fill="FFFFFF"/>
        <w:tabs>
          <w:tab w:val="clear" w:pos="0"/>
        </w:tabs>
        <w:suppressAutoHyphens w:val="0"/>
        <w:overflowPunct/>
        <w:autoSpaceDE/>
        <w:autoSpaceDN/>
        <w:adjustRightInd/>
        <w:spacing w:before="100" w:beforeAutospacing="1" w:after="100" w:afterAutospacing="1" w:line="276" w:lineRule="auto"/>
        <w:ind w:firstLine="708"/>
        <w:jc w:val="both"/>
        <w:rPr>
          <w:rFonts w:asciiTheme="majorHAnsi" w:hAnsiTheme="majorHAnsi"/>
          <w:color w:val="auto"/>
          <w:szCs w:val="24"/>
          <w:lang w:eastAsia="en-US"/>
        </w:rPr>
      </w:pPr>
      <w:r w:rsidRPr="00D237A7">
        <w:rPr>
          <w:rFonts w:asciiTheme="majorHAnsi" w:hAnsiTheme="majorHAnsi"/>
          <w:b/>
          <w:bCs/>
          <w:color w:val="auto"/>
          <w:szCs w:val="24"/>
          <w:lang w:eastAsia="en-US"/>
        </w:rPr>
        <w:t>Odbiorcy działań profilaktyki wskazującej </w:t>
      </w:r>
      <w:r w:rsidRPr="00D237A7">
        <w:rPr>
          <w:rFonts w:asciiTheme="majorHAnsi" w:hAnsiTheme="majorHAnsi"/>
          <w:color w:val="auto"/>
          <w:szCs w:val="24"/>
          <w:lang w:eastAsia="en-US"/>
        </w:rPr>
        <w:t>to</w:t>
      </w:r>
      <w:r w:rsidRPr="00D237A7">
        <w:rPr>
          <w:rFonts w:asciiTheme="majorHAnsi" w:hAnsiTheme="majorHAnsi"/>
          <w:b/>
          <w:bCs/>
          <w:color w:val="auto"/>
          <w:szCs w:val="24"/>
          <w:lang w:eastAsia="en-US"/>
        </w:rPr>
        <w:t> </w:t>
      </w:r>
      <w:r w:rsidRPr="00D237A7">
        <w:rPr>
          <w:rFonts w:asciiTheme="majorHAnsi" w:hAnsiTheme="majorHAnsi"/>
          <w:color w:val="auto"/>
          <w:szCs w:val="24"/>
          <w:lang w:eastAsia="en-US"/>
        </w:rPr>
        <w:t>osoby</w:t>
      </w:r>
      <w:r w:rsidRPr="00D237A7">
        <w:rPr>
          <w:rFonts w:asciiTheme="majorHAnsi" w:hAnsiTheme="majorHAnsi"/>
          <w:b/>
          <w:bCs/>
          <w:color w:val="auto"/>
          <w:szCs w:val="24"/>
          <w:lang w:eastAsia="en-US"/>
        </w:rPr>
        <w:t> </w:t>
      </w:r>
      <w:r w:rsidRPr="00D237A7">
        <w:rPr>
          <w:rFonts w:asciiTheme="majorHAnsi" w:hAnsiTheme="majorHAnsi"/>
          <w:color w:val="auto"/>
          <w:szCs w:val="24"/>
          <w:lang w:eastAsia="en-US"/>
        </w:rPr>
        <w:t>charakteryzujące się czynnikami ryzyka takimi jak</w:t>
      </w:r>
      <w:r w:rsidRPr="00D237A7">
        <w:rPr>
          <w:rFonts w:asciiTheme="majorHAnsi" w:hAnsiTheme="majorHAnsi"/>
          <w:b/>
          <w:bCs/>
          <w:color w:val="auto"/>
          <w:szCs w:val="24"/>
          <w:lang w:eastAsia="en-US"/>
        </w:rPr>
        <w:t>: </w:t>
      </w:r>
      <w:r w:rsidRPr="00D237A7">
        <w:rPr>
          <w:rFonts w:asciiTheme="majorHAnsi" w:hAnsiTheme="majorHAnsi"/>
          <w:color w:val="auto"/>
          <w:szCs w:val="24"/>
          <w:lang w:eastAsia="en-US"/>
        </w:rPr>
        <w:t>zaburzenia zachowania, zaburzenia koncentracji z deficytem uwagi (ADHD), niepowodzenia szkolne, podejmowanie zachowań ryzykownych, używanie narkotyków problemowo (bez diagnozy uzależnienia), próby samobójcze, konflikty z prawem, wychowywanie się w rodzinie z problemem narkotykowym.</w:t>
      </w:r>
    </w:p>
    <w:p w:rsidR="001C4906" w:rsidRPr="00166A43" w:rsidRDefault="001C4906" w:rsidP="00EA6EDE">
      <w:pPr>
        <w:spacing w:line="276" w:lineRule="auto"/>
        <w:jc w:val="both"/>
        <w:rPr>
          <w:rFonts w:asciiTheme="majorHAnsi" w:hAnsiTheme="majorHAnsi" w:cstheme="minorHAnsi"/>
          <w:szCs w:val="24"/>
        </w:rPr>
      </w:pPr>
      <w:r w:rsidRPr="00166A43">
        <w:rPr>
          <w:rFonts w:asciiTheme="majorHAnsi" w:hAnsiTheme="majorHAnsi" w:cstheme="minorHAnsi"/>
          <w:szCs w:val="24"/>
        </w:rPr>
        <w:tab/>
      </w:r>
      <w:r w:rsidRPr="00166A43">
        <w:rPr>
          <w:rFonts w:asciiTheme="majorHAnsi" w:hAnsiTheme="majorHAnsi" w:cstheme="minorHAnsi"/>
          <w:b/>
          <w:bCs/>
          <w:szCs w:val="24"/>
        </w:rPr>
        <w:t>Pomaganie</w:t>
      </w:r>
      <w:r w:rsidRPr="00166A43">
        <w:rPr>
          <w:rFonts w:asciiTheme="majorHAnsi" w:hAnsiTheme="majorHAnsi" w:cstheme="minorHAnsi"/>
          <w:szCs w:val="24"/>
        </w:rPr>
        <w:t xml:space="preserve"> to nie tylko minimalizowanie skutków alkoholizmu ale przede wszystkim zapobieganie, czyli edukowanie, uświadamianie, wskazywanie alternatywnego sposobu spędzania czasu wolnego, radzenia sobie z sytuacjami trudnymi, konfliktami. Pomaganie to również  podejmowanie działań polegających na  kształtowaniu prawidłowych postaw osobowościowych, uczenie umiejętności mówienia „nie” wszelkim używkom kiedy to człowiek jest poddany presji otoczenia. </w:t>
      </w:r>
    </w:p>
    <w:p w:rsidR="00F41B4A" w:rsidRDefault="001C4906" w:rsidP="00EA6EDE">
      <w:pPr>
        <w:spacing w:line="276" w:lineRule="auto"/>
        <w:jc w:val="both"/>
        <w:rPr>
          <w:rFonts w:asciiTheme="majorHAnsi" w:hAnsiTheme="majorHAnsi" w:cstheme="minorHAnsi"/>
          <w:szCs w:val="24"/>
        </w:rPr>
      </w:pPr>
      <w:r w:rsidRPr="00166A43">
        <w:rPr>
          <w:rFonts w:asciiTheme="majorHAnsi" w:hAnsiTheme="majorHAnsi" w:cstheme="minorHAnsi"/>
          <w:szCs w:val="24"/>
        </w:rPr>
        <w:t xml:space="preserve">Należy zwrócić uwagę, że uzależnienie nie dotyczy tylko alkoholu, narkotyków, ale również innych nieracjonalnych zachowań tj. </w:t>
      </w:r>
      <w:r w:rsidRPr="00166A43">
        <w:rPr>
          <w:rFonts w:asciiTheme="majorHAnsi" w:hAnsiTheme="majorHAnsi" w:cstheme="minorHAnsi"/>
          <w:b/>
          <w:bCs/>
          <w:szCs w:val="24"/>
        </w:rPr>
        <w:t xml:space="preserve">uprawianie gier hazardowych, zbieractwo. </w:t>
      </w:r>
      <w:r w:rsidRPr="00166A43">
        <w:rPr>
          <w:rFonts w:asciiTheme="majorHAnsi" w:hAnsiTheme="majorHAnsi" w:cstheme="minorHAnsi"/>
          <w:szCs w:val="24"/>
        </w:rPr>
        <w:t>Bardzo często stanowi to ucieczkę od problemów dnia codzie</w:t>
      </w:r>
      <w:r w:rsidR="00FC3C25">
        <w:rPr>
          <w:rFonts w:asciiTheme="majorHAnsi" w:hAnsiTheme="majorHAnsi" w:cstheme="minorHAnsi"/>
          <w:szCs w:val="24"/>
        </w:rPr>
        <w:t>nnego.</w:t>
      </w:r>
    </w:p>
    <w:p w:rsidR="00D237A7" w:rsidRDefault="00D237A7" w:rsidP="00EA6EDE">
      <w:pPr>
        <w:spacing w:line="276" w:lineRule="auto"/>
        <w:jc w:val="both"/>
        <w:rPr>
          <w:rFonts w:asciiTheme="majorHAnsi" w:hAnsiTheme="majorHAnsi" w:cstheme="minorHAnsi"/>
          <w:szCs w:val="24"/>
        </w:rPr>
      </w:pPr>
    </w:p>
    <w:p w:rsidR="008C0522" w:rsidRPr="00166A43" w:rsidRDefault="008C0522" w:rsidP="008C0522">
      <w:pPr>
        <w:spacing w:line="276" w:lineRule="auto"/>
        <w:rPr>
          <w:rFonts w:asciiTheme="majorHAnsi" w:hAnsiTheme="majorHAnsi" w:cstheme="minorHAnsi"/>
          <w:szCs w:val="24"/>
        </w:rPr>
      </w:pPr>
      <w:r>
        <w:rPr>
          <w:rFonts w:asciiTheme="majorHAnsi" w:hAnsiTheme="majorHAnsi" w:cstheme="minorHAnsi"/>
          <w:szCs w:val="24"/>
        </w:rPr>
        <w:tab/>
        <w:t>A</w:t>
      </w:r>
      <w:r w:rsidRPr="00166A43">
        <w:rPr>
          <w:rFonts w:asciiTheme="majorHAnsi" w:hAnsiTheme="majorHAnsi" w:cstheme="minorHAnsi"/>
          <w:szCs w:val="24"/>
        </w:rPr>
        <w:t xml:space="preserve">ustralijskie badania na zlecenie WHO pozwoliły na wyodrębnienie najistotniejszych </w:t>
      </w:r>
      <w:r w:rsidRPr="00166A43">
        <w:rPr>
          <w:rFonts w:asciiTheme="majorHAnsi" w:hAnsiTheme="majorHAnsi" w:cstheme="minorHAnsi"/>
          <w:b/>
          <w:szCs w:val="24"/>
        </w:rPr>
        <w:t>czynników chroniących oraz czynników ryzyka</w:t>
      </w:r>
      <w:r w:rsidRPr="00166A43">
        <w:rPr>
          <w:rFonts w:asciiTheme="majorHAnsi" w:hAnsiTheme="majorHAnsi" w:cstheme="minorHAnsi"/>
          <w:szCs w:val="24"/>
        </w:rPr>
        <w:t xml:space="preserve">: </w:t>
      </w:r>
    </w:p>
    <w:p w:rsidR="008C0522" w:rsidRPr="00166A43" w:rsidRDefault="008C0522" w:rsidP="008C0522">
      <w:pPr>
        <w:spacing w:line="276" w:lineRule="auto"/>
        <w:rPr>
          <w:rFonts w:asciiTheme="majorHAnsi" w:hAnsiTheme="majorHAnsi" w:cstheme="minorHAnsi"/>
          <w:b/>
          <w:szCs w:val="24"/>
        </w:rPr>
      </w:pPr>
      <w:r w:rsidRPr="00166A43">
        <w:rPr>
          <w:rFonts w:asciiTheme="majorHAnsi" w:hAnsiTheme="majorHAnsi" w:cstheme="minorHAnsi"/>
          <w:b/>
          <w:szCs w:val="24"/>
        </w:rPr>
        <w:t>Czynniki ryzyka:</w:t>
      </w:r>
    </w:p>
    <w:p w:rsidR="008C0522" w:rsidRPr="00166A43" w:rsidRDefault="008C0522" w:rsidP="008C0522">
      <w:pPr>
        <w:pStyle w:val="Akapitzlist"/>
        <w:numPr>
          <w:ilvl w:val="0"/>
          <w:numId w:val="13"/>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 xml:space="preserve">przemoc rówieśnicza </w:t>
      </w:r>
    </w:p>
    <w:p w:rsidR="008C0522" w:rsidRPr="00166A43" w:rsidRDefault="008C0522" w:rsidP="008C0522">
      <w:pPr>
        <w:pStyle w:val="Akapitzlist"/>
        <w:numPr>
          <w:ilvl w:val="0"/>
          <w:numId w:val="13"/>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odrzucenie przez rówieśników</w:t>
      </w:r>
    </w:p>
    <w:p w:rsidR="008C0522" w:rsidRPr="00166A43" w:rsidRDefault="008C0522" w:rsidP="008C0522">
      <w:pPr>
        <w:pStyle w:val="Akapitzlist"/>
        <w:numPr>
          <w:ilvl w:val="0"/>
          <w:numId w:val="13"/>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 xml:space="preserve">słaba więź ze szkołą </w:t>
      </w:r>
    </w:p>
    <w:p w:rsidR="008C0522" w:rsidRPr="00166A43" w:rsidRDefault="008C0522" w:rsidP="008C0522">
      <w:pPr>
        <w:pStyle w:val="Akapitzlist"/>
        <w:numPr>
          <w:ilvl w:val="0"/>
          <w:numId w:val="13"/>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niedostateczne kierowanie własnym zachowaniem (brak kontroli)</w:t>
      </w:r>
    </w:p>
    <w:p w:rsidR="008C0522" w:rsidRPr="00166A43" w:rsidRDefault="008C0522" w:rsidP="008C0522">
      <w:pPr>
        <w:pStyle w:val="Akapitzlist"/>
        <w:numPr>
          <w:ilvl w:val="0"/>
          <w:numId w:val="13"/>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 xml:space="preserve">destrukcyjna grupa rówieśnicza </w:t>
      </w:r>
    </w:p>
    <w:p w:rsidR="008C0522" w:rsidRPr="00166A43" w:rsidRDefault="008C0522" w:rsidP="008C0522">
      <w:pPr>
        <w:pStyle w:val="Akapitzlist"/>
        <w:numPr>
          <w:ilvl w:val="0"/>
          <w:numId w:val="13"/>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 xml:space="preserve">niepowodzenia szkolne </w:t>
      </w:r>
    </w:p>
    <w:p w:rsidR="008C0522" w:rsidRPr="00166A43" w:rsidRDefault="008C0522" w:rsidP="008C0522">
      <w:pPr>
        <w:spacing w:line="276" w:lineRule="auto"/>
        <w:rPr>
          <w:rFonts w:asciiTheme="majorHAnsi" w:hAnsiTheme="majorHAnsi" w:cstheme="minorHAnsi"/>
          <w:b/>
          <w:szCs w:val="24"/>
        </w:rPr>
      </w:pPr>
      <w:r w:rsidRPr="00166A43">
        <w:rPr>
          <w:rFonts w:asciiTheme="majorHAnsi" w:hAnsiTheme="majorHAnsi" w:cstheme="minorHAnsi"/>
          <w:b/>
          <w:szCs w:val="24"/>
        </w:rPr>
        <w:t>Czynniki chroniące:</w:t>
      </w:r>
    </w:p>
    <w:p w:rsidR="008C0522" w:rsidRPr="00166A43" w:rsidRDefault="008C0522" w:rsidP="008C0522">
      <w:pPr>
        <w:spacing w:line="276" w:lineRule="auto"/>
        <w:rPr>
          <w:rFonts w:asciiTheme="majorHAnsi" w:hAnsiTheme="majorHAnsi" w:cstheme="minorHAnsi"/>
          <w:szCs w:val="24"/>
        </w:rPr>
      </w:pPr>
      <w:r w:rsidRPr="00166A43">
        <w:rPr>
          <w:rFonts w:asciiTheme="majorHAnsi" w:hAnsiTheme="majorHAnsi" w:cstheme="minorHAnsi"/>
          <w:szCs w:val="24"/>
        </w:rPr>
        <w:t xml:space="preserve"> Przez „czynniki chroniące” należy rozumieć: wszystkie elementy osłabiające oddziaływanie czynników ryzyka, zwiększające „odporność” jednostki a więc zmniejszające prawdopodobieństwo wystąpienia zachowań problemowych.  </w:t>
      </w:r>
      <w:r>
        <w:rPr>
          <w:rFonts w:asciiTheme="majorHAnsi" w:hAnsiTheme="majorHAnsi" w:cstheme="minorHAnsi"/>
          <w:szCs w:val="24"/>
        </w:rPr>
        <w:br/>
      </w:r>
      <w:r w:rsidRPr="00166A43">
        <w:rPr>
          <w:rFonts w:asciiTheme="majorHAnsi" w:hAnsiTheme="majorHAnsi" w:cstheme="minorHAnsi"/>
          <w:szCs w:val="24"/>
        </w:rPr>
        <w:t xml:space="preserve">Można je pogrupować w kilka kategorii:      </w:t>
      </w:r>
    </w:p>
    <w:p w:rsidR="008C0522" w:rsidRPr="00166A43" w:rsidRDefault="008C0522" w:rsidP="008C0522">
      <w:pPr>
        <w:pStyle w:val="Akapitzlist"/>
        <w:numPr>
          <w:ilvl w:val="0"/>
          <w:numId w:val="12"/>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poczucie przynależności</w:t>
      </w:r>
    </w:p>
    <w:p w:rsidR="008C0522" w:rsidRPr="00166A43" w:rsidRDefault="008C0522" w:rsidP="008C0522">
      <w:pPr>
        <w:pStyle w:val="Akapitzlist"/>
        <w:numPr>
          <w:ilvl w:val="0"/>
          <w:numId w:val="12"/>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 xml:space="preserve">pozytywny klimat szkoły </w:t>
      </w:r>
    </w:p>
    <w:p w:rsidR="008C0522" w:rsidRPr="00166A43" w:rsidRDefault="008C0522" w:rsidP="008C0522">
      <w:pPr>
        <w:pStyle w:val="Akapitzlist"/>
        <w:numPr>
          <w:ilvl w:val="0"/>
          <w:numId w:val="12"/>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prospołecznie nastawiona grupa rówieśnicza</w:t>
      </w:r>
    </w:p>
    <w:p w:rsidR="008C0522" w:rsidRPr="00166A43" w:rsidRDefault="008C0522" w:rsidP="008C0522">
      <w:pPr>
        <w:pStyle w:val="Akapitzlist"/>
        <w:numPr>
          <w:ilvl w:val="0"/>
          <w:numId w:val="12"/>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 xml:space="preserve">wymaganie od uczniów odpowiedzialności i udzielania sobie wzajemnej pomocy </w:t>
      </w:r>
    </w:p>
    <w:p w:rsidR="008C0522" w:rsidRPr="00166A43" w:rsidRDefault="008C0522" w:rsidP="008C0522">
      <w:pPr>
        <w:pStyle w:val="Akapitzlist"/>
        <w:numPr>
          <w:ilvl w:val="0"/>
          <w:numId w:val="12"/>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 xml:space="preserve"> okazje do przeżycia sukcesu i rozpoznawania własnych osiągnięć </w:t>
      </w:r>
    </w:p>
    <w:p w:rsidR="008C0522" w:rsidRPr="00166A43" w:rsidRDefault="008C0522" w:rsidP="008C0522">
      <w:pPr>
        <w:pStyle w:val="Akapitzlist"/>
        <w:numPr>
          <w:ilvl w:val="0"/>
          <w:numId w:val="12"/>
        </w:numPr>
        <w:spacing w:after="160"/>
        <w:contextualSpacing/>
        <w:rPr>
          <w:rFonts w:asciiTheme="majorHAnsi" w:hAnsiTheme="majorHAnsi" w:cstheme="minorHAnsi"/>
          <w:sz w:val="24"/>
          <w:szCs w:val="24"/>
        </w:rPr>
      </w:pPr>
      <w:r w:rsidRPr="00166A43">
        <w:rPr>
          <w:rFonts w:asciiTheme="majorHAnsi" w:hAnsiTheme="majorHAnsi" w:cstheme="minorHAnsi"/>
          <w:sz w:val="24"/>
          <w:szCs w:val="24"/>
        </w:rPr>
        <w:t xml:space="preserve">zdecydowany brak akceptacji przez szkołę dla przemocy </w:t>
      </w:r>
    </w:p>
    <w:p w:rsidR="00E073D1" w:rsidRPr="00727A47" w:rsidRDefault="008C0522" w:rsidP="00727A47">
      <w:pPr>
        <w:spacing w:line="276" w:lineRule="auto"/>
        <w:ind w:left="787"/>
        <w:jc w:val="both"/>
        <w:rPr>
          <w:rFonts w:asciiTheme="majorHAnsi" w:hAnsiTheme="majorHAnsi" w:cstheme="minorHAnsi"/>
          <w:szCs w:val="24"/>
        </w:rPr>
      </w:pPr>
      <w:r>
        <w:rPr>
          <w:rFonts w:asciiTheme="majorHAnsi" w:hAnsiTheme="majorHAnsi" w:cstheme="minorHAnsi"/>
          <w:b/>
          <w:bCs/>
          <w:szCs w:val="24"/>
        </w:rPr>
        <w:t>Skutecznym d</w:t>
      </w:r>
      <w:r w:rsidRPr="00166A43">
        <w:rPr>
          <w:rFonts w:asciiTheme="majorHAnsi" w:hAnsiTheme="majorHAnsi" w:cstheme="minorHAnsi"/>
          <w:b/>
          <w:bCs/>
          <w:szCs w:val="24"/>
        </w:rPr>
        <w:t xml:space="preserve">ziałaniem profilaktycznym jest </w:t>
      </w:r>
      <w:r>
        <w:rPr>
          <w:rFonts w:asciiTheme="majorHAnsi" w:hAnsiTheme="majorHAnsi" w:cstheme="minorHAnsi"/>
          <w:b/>
          <w:bCs/>
          <w:szCs w:val="24"/>
        </w:rPr>
        <w:t xml:space="preserve"> więc </w:t>
      </w:r>
      <w:r w:rsidRPr="00166A43">
        <w:rPr>
          <w:rFonts w:asciiTheme="majorHAnsi" w:hAnsiTheme="majorHAnsi" w:cstheme="minorHAnsi"/>
          <w:b/>
          <w:bCs/>
          <w:szCs w:val="24"/>
        </w:rPr>
        <w:t>wzmacnianie czynników chroniących oraz osłabianie czynników ryzyka</w:t>
      </w:r>
      <w:r>
        <w:rPr>
          <w:rFonts w:asciiTheme="majorHAnsi" w:hAnsiTheme="majorHAnsi" w:cstheme="minorHAnsi"/>
          <w:b/>
          <w:bCs/>
          <w:szCs w:val="24"/>
        </w:rPr>
        <w:t>.</w:t>
      </w:r>
    </w:p>
    <w:tbl>
      <w:tblPr>
        <w:tblStyle w:val="Tabela-Siatka"/>
        <w:tblW w:w="0" w:type="auto"/>
        <w:tblLook w:val="04A0"/>
      </w:tblPr>
      <w:tblGrid>
        <w:gridCol w:w="9212"/>
      </w:tblGrid>
      <w:tr w:rsidR="000B4C96" w:rsidRPr="00166A43" w:rsidTr="00416DAD">
        <w:tc>
          <w:tcPr>
            <w:tcW w:w="9212" w:type="dxa"/>
            <w:shd w:val="clear" w:color="auto" w:fill="CCC0D9" w:themeFill="accent4" w:themeFillTint="66"/>
          </w:tcPr>
          <w:p w:rsidR="00FC2A34" w:rsidRPr="00166A43" w:rsidRDefault="00FC2A34" w:rsidP="00EA6EDE">
            <w:pPr>
              <w:spacing w:line="276" w:lineRule="auto"/>
              <w:jc w:val="both"/>
              <w:rPr>
                <w:rFonts w:asciiTheme="majorHAnsi" w:hAnsiTheme="majorHAnsi"/>
                <w:b/>
                <w:bCs/>
                <w:szCs w:val="24"/>
              </w:rPr>
            </w:pPr>
          </w:p>
          <w:p w:rsidR="000B4C96" w:rsidRPr="00166A43" w:rsidRDefault="000B4C96" w:rsidP="00EA6EDE">
            <w:pPr>
              <w:spacing w:line="276" w:lineRule="auto"/>
              <w:jc w:val="both"/>
              <w:rPr>
                <w:rFonts w:asciiTheme="majorHAnsi" w:hAnsiTheme="majorHAnsi"/>
                <w:b/>
                <w:bCs/>
                <w:szCs w:val="24"/>
              </w:rPr>
            </w:pPr>
            <w:r w:rsidRPr="00166A43">
              <w:rPr>
                <w:rFonts w:asciiTheme="majorHAnsi" w:hAnsiTheme="majorHAnsi"/>
                <w:b/>
                <w:bCs/>
                <w:szCs w:val="24"/>
              </w:rPr>
              <w:t>II. PODSTAWY PRAWNE PROGRAMU.</w:t>
            </w:r>
          </w:p>
          <w:p w:rsidR="000B4C96" w:rsidRPr="00166A43" w:rsidRDefault="000B4C96" w:rsidP="00EA6EDE">
            <w:pPr>
              <w:spacing w:line="276" w:lineRule="auto"/>
              <w:jc w:val="both"/>
              <w:rPr>
                <w:rFonts w:asciiTheme="majorHAnsi" w:hAnsiTheme="majorHAnsi"/>
                <w:b/>
                <w:bCs/>
                <w:szCs w:val="24"/>
              </w:rPr>
            </w:pPr>
          </w:p>
        </w:tc>
      </w:tr>
    </w:tbl>
    <w:p w:rsidR="00BE5A64" w:rsidRPr="00166A43" w:rsidRDefault="00BE5A64" w:rsidP="00EA6EDE">
      <w:pPr>
        <w:spacing w:line="276" w:lineRule="auto"/>
        <w:jc w:val="both"/>
        <w:rPr>
          <w:rFonts w:asciiTheme="majorHAnsi" w:hAnsiTheme="majorHAnsi"/>
          <w:szCs w:val="24"/>
        </w:rPr>
      </w:pPr>
    </w:p>
    <w:p w:rsidR="00BE5A64" w:rsidRPr="00166A43" w:rsidRDefault="00BE5A64" w:rsidP="00EA6EDE">
      <w:pPr>
        <w:spacing w:line="276" w:lineRule="auto"/>
        <w:ind w:firstLine="360"/>
        <w:jc w:val="both"/>
        <w:rPr>
          <w:rFonts w:asciiTheme="majorHAnsi" w:hAnsiTheme="majorHAnsi"/>
          <w:szCs w:val="24"/>
        </w:rPr>
      </w:pPr>
      <w:r w:rsidRPr="00166A43">
        <w:rPr>
          <w:rFonts w:asciiTheme="majorHAnsi" w:hAnsiTheme="majorHAnsi"/>
          <w:szCs w:val="24"/>
        </w:rPr>
        <w:t xml:space="preserve">Gminny Program Profilaktyki i Rozwiązywania Problemów Alkoholowych oraz Przeciwdziałania Narkomanii </w:t>
      </w:r>
      <w:r w:rsidR="00A34A87" w:rsidRPr="00166A43">
        <w:rPr>
          <w:rFonts w:asciiTheme="majorHAnsi" w:hAnsiTheme="majorHAnsi"/>
          <w:color w:val="auto"/>
          <w:szCs w:val="24"/>
        </w:rPr>
        <w:t xml:space="preserve">na rok </w:t>
      </w:r>
      <w:r w:rsidR="00166A43">
        <w:rPr>
          <w:rFonts w:asciiTheme="majorHAnsi" w:hAnsiTheme="majorHAnsi"/>
          <w:color w:val="auto"/>
          <w:szCs w:val="24"/>
        </w:rPr>
        <w:t xml:space="preserve">2020 </w:t>
      </w:r>
      <w:r w:rsidRPr="00166A43">
        <w:rPr>
          <w:rFonts w:asciiTheme="majorHAnsi" w:hAnsiTheme="majorHAnsi"/>
          <w:szCs w:val="24"/>
        </w:rPr>
        <w:t>jest kontynuacją działań realizowanych przez Gminę Janów Lubelski w oparciu o:</w:t>
      </w:r>
    </w:p>
    <w:p w:rsidR="00BE5A64" w:rsidRPr="00166A43" w:rsidRDefault="00BE5A64" w:rsidP="00EA6EDE">
      <w:pPr>
        <w:widowControl/>
        <w:numPr>
          <w:ilvl w:val="0"/>
          <w:numId w:val="7"/>
        </w:numPr>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 xml:space="preserve">ustawę z dn. 26 października 1982 r. o wychowaniu w trzeźwości i przeciwdziałaniu alkoholizmowi (tekst jednolity: </w:t>
      </w:r>
      <w:r w:rsidR="00E97E6A" w:rsidRPr="00166A43">
        <w:rPr>
          <w:rFonts w:asciiTheme="majorHAnsi" w:hAnsiTheme="majorHAnsi"/>
          <w:szCs w:val="24"/>
        </w:rPr>
        <w:t>Dz. U</w:t>
      </w:r>
      <w:r w:rsidR="00727A47">
        <w:rPr>
          <w:rFonts w:asciiTheme="majorHAnsi" w:hAnsiTheme="majorHAnsi"/>
          <w:szCs w:val="24"/>
        </w:rPr>
        <w:t>. z 2019</w:t>
      </w:r>
      <w:r w:rsidR="00E97E6A" w:rsidRPr="00166A43">
        <w:rPr>
          <w:rFonts w:asciiTheme="majorHAnsi" w:hAnsiTheme="majorHAnsi"/>
          <w:szCs w:val="24"/>
        </w:rPr>
        <w:t xml:space="preserve"> r. poz. </w:t>
      </w:r>
      <w:r w:rsidR="00727A47">
        <w:rPr>
          <w:rFonts w:asciiTheme="majorHAnsi" w:hAnsiTheme="majorHAnsi"/>
          <w:szCs w:val="24"/>
        </w:rPr>
        <w:t>2277</w:t>
      </w:r>
      <w:r w:rsidR="00E97E6A" w:rsidRPr="00166A43">
        <w:rPr>
          <w:rFonts w:asciiTheme="majorHAnsi" w:hAnsiTheme="majorHAnsi"/>
          <w:szCs w:val="24"/>
        </w:rPr>
        <w:t xml:space="preserve">, z </w:t>
      </w:r>
      <w:proofErr w:type="spellStart"/>
      <w:r w:rsidR="00E97E6A" w:rsidRPr="00166A43">
        <w:rPr>
          <w:rFonts w:asciiTheme="majorHAnsi" w:hAnsiTheme="majorHAnsi"/>
          <w:szCs w:val="24"/>
        </w:rPr>
        <w:t>późn</w:t>
      </w:r>
      <w:proofErr w:type="spellEnd"/>
      <w:r w:rsidR="00E97E6A" w:rsidRPr="00166A43">
        <w:rPr>
          <w:rFonts w:asciiTheme="majorHAnsi" w:hAnsiTheme="majorHAnsi"/>
          <w:szCs w:val="24"/>
        </w:rPr>
        <w:t>. zm.</w:t>
      </w:r>
      <w:r w:rsidRPr="00166A43">
        <w:rPr>
          <w:rFonts w:asciiTheme="majorHAnsi" w:hAnsiTheme="majorHAnsi"/>
          <w:szCs w:val="24"/>
        </w:rPr>
        <w:t>);</w:t>
      </w:r>
    </w:p>
    <w:p w:rsidR="000B09B3" w:rsidRPr="00166A43" w:rsidRDefault="000B09B3" w:rsidP="00EA6EDE">
      <w:pPr>
        <w:widowControl/>
        <w:numPr>
          <w:ilvl w:val="0"/>
          <w:numId w:val="7"/>
        </w:numPr>
        <w:tabs>
          <w:tab w:val="clear" w:pos="0"/>
        </w:tabs>
        <w:suppressAutoHyphens w:val="0"/>
        <w:overflowPunct/>
        <w:autoSpaceDE/>
        <w:autoSpaceDN/>
        <w:adjustRightInd/>
        <w:spacing w:line="276" w:lineRule="auto"/>
        <w:jc w:val="both"/>
        <w:rPr>
          <w:rFonts w:asciiTheme="majorHAnsi" w:hAnsiTheme="majorHAnsi"/>
          <w:color w:val="000000" w:themeColor="text1"/>
          <w:szCs w:val="24"/>
        </w:rPr>
      </w:pPr>
      <w:r w:rsidRPr="00166A43">
        <w:rPr>
          <w:rFonts w:asciiTheme="majorHAnsi" w:hAnsiTheme="majorHAnsi"/>
          <w:color w:val="000000" w:themeColor="text1"/>
          <w:szCs w:val="24"/>
        </w:rPr>
        <w:t>ustawa z dnia 29 lipca 2005 r. o przeciwdzi</w:t>
      </w:r>
      <w:r w:rsidR="009A58A4">
        <w:rPr>
          <w:rFonts w:asciiTheme="majorHAnsi" w:hAnsiTheme="majorHAnsi"/>
          <w:color w:val="000000" w:themeColor="text1"/>
          <w:szCs w:val="24"/>
        </w:rPr>
        <w:t>ałaniu narkomanii (Dz. U. z 2019 r. poz. 8</w:t>
      </w:r>
      <w:r w:rsidR="004D45E4">
        <w:rPr>
          <w:rFonts w:asciiTheme="majorHAnsi" w:hAnsiTheme="majorHAnsi"/>
          <w:color w:val="000000" w:themeColor="text1"/>
          <w:szCs w:val="24"/>
        </w:rPr>
        <w:t>3</w:t>
      </w:r>
      <w:r w:rsidR="009A58A4">
        <w:rPr>
          <w:rFonts w:asciiTheme="majorHAnsi" w:hAnsiTheme="majorHAnsi"/>
          <w:color w:val="000000" w:themeColor="text1"/>
          <w:szCs w:val="24"/>
        </w:rPr>
        <w:t xml:space="preserve">2 </w:t>
      </w:r>
      <w:r w:rsidRPr="00166A43">
        <w:rPr>
          <w:rFonts w:asciiTheme="majorHAnsi" w:hAnsiTheme="majorHAnsi"/>
          <w:color w:val="000000" w:themeColor="text1"/>
          <w:szCs w:val="24"/>
        </w:rPr>
        <w:t xml:space="preserve">z </w:t>
      </w:r>
      <w:proofErr w:type="spellStart"/>
      <w:r w:rsidRPr="00166A43">
        <w:rPr>
          <w:rFonts w:asciiTheme="majorHAnsi" w:hAnsiTheme="majorHAnsi"/>
          <w:color w:val="000000" w:themeColor="text1"/>
          <w:szCs w:val="24"/>
        </w:rPr>
        <w:t>późn</w:t>
      </w:r>
      <w:proofErr w:type="spellEnd"/>
      <w:r w:rsidRPr="00166A43">
        <w:rPr>
          <w:rFonts w:asciiTheme="majorHAnsi" w:hAnsiTheme="majorHAnsi"/>
          <w:color w:val="000000" w:themeColor="text1"/>
          <w:szCs w:val="24"/>
        </w:rPr>
        <w:t xml:space="preserve">. </w:t>
      </w:r>
      <w:proofErr w:type="spellStart"/>
      <w:r w:rsidRPr="00166A43">
        <w:rPr>
          <w:rFonts w:asciiTheme="majorHAnsi" w:hAnsiTheme="majorHAnsi"/>
          <w:color w:val="000000" w:themeColor="text1"/>
          <w:szCs w:val="24"/>
        </w:rPr>
        <w:t>zm</w:t>
      </w:r>
      <w:proofErr w:type="spellEnd"/>
      <w:r w:rsidRPr="00166A43">
        <w:rPr>
          <w:rFonts w:asciiTheme="majorHAnsi" w:hAnsiTheme="majorHAnsi"/>
          <w:color w:val="000000" w:themeColor="text1"/>
          <w:szCs w:val="24"/>
        </w:rPr>
        <w:t xml:space="preserve">), </w:t>
      </w:r>
    </w:p>
    <w:p w:rsidR="00BE5A64" w:rsidRPr="00166A43" w:rsidRDefault="00BE5A64" w:rsidP="00EA6EDE">
      <w:pPr>
        <w:widowControl/>
        <w:numPr>
          <w:ilvl w:val="0"/>
          <w:numId w:val="7"/>
        </w:numPr>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 xml:space="preserve">ustawę z dn. 8 marca 1990 r. o samorządzie gminnym (tekst jednolity: </w:t>
      </w:r>
      <w:r w:rsidR="00727A47">
        <w:rPr>
          <w:rFonts w:asciiTheme="majorHAnsi" w:hAnsiTheme="majorHAnsi"/>
          <w:szCs w:val="24"/>
        </w:rPr>
        <w:t>Dz. U. z 2019 r.  poz. 506</w:t>
      </w:r>
      <w:r w:rsidR="00A34A87" w:rsidRPr="00166A43">
        <w:rPr>
          <w:rFonts w:asciiTheme="majorHAnsi" w:hAnsiTheme="majorHAnsi"/>
          <w:szCs w:val="24"/>
        </w:rPr>
        <w:t xml:space="preserve">, z </w:t>
      </w:r>
      <w:proofErr w:type="spellStart"/>
      <w:r w:rsidR="00A34A87" w:rsidRPr="00166A43">
        <w:rPr>
          <w:rFonts w:asciiTheme="majorHAnsi" w:hAnsiTheme="majorHAnsi"/>
          <w:szCs w:val="24"/>
        </w:rPr>
        <w:t>późn</w:t>
      </w:r>
      <w:proofErr w:type="spellEnd"/>
      <w:r w:rsidR="00A34A87" w:rsidRPr="00166A43">
        <w:rPr>
          <w:rFonts w:asciiTheme="majorHAnsi" w:hAnsiTheme="majorHAnsi"/>
          <w:szCs w:val="24"/>
        </w:rPr>
        <w:t>. zm.</w:t>
      </w:r>
      <w:r w:rsidRPr="00166A43">
        <w:rPr>
          <w:rFonts w:asciiTheme="majorHAnsi" w:hAnsiTheme="majorHAnsi"/>
          <w:szCs w:val="24"/>
        </w:rPr>
        <w:t>);</w:t>
      </w:r>
    </w:p>
    <w:p w:rsidR="00BE5A64" w:rsidRPr="00166A43" w:rsidRDefault="00BE5A64" w:rsidP="00EA6EDE">
      <w:pPr>
        <w:widowControl/>
        <w:numPr>
          <w:ilvl w:val="0"/>
          <w:numId w:val="7"/>
        </w:numPr>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ustawę z dn. 12 marca 2004 r. o pomocy społecznej (tekst je</w:t>
      </w:r>
      <w:r w:rsidR="009A58A4">
        <w:rPr>
          <w:rFonts w:asciiTheme="majorHAnsi" w:hAnsiTheme="majorHAnsi"/>
          <w:szCs w:val="24"/>
        </w:rPr>
        <w:t>dnolity: Dz. U. z 2019</w:t>
      </w:r>
      <w:r w:rsidRPr="00166A43">
        <w:rPr>
          <w:rFonts w:asciiTheme="majorHAnsi" w:hAnsiTheme="majorHAnsi"/>
          <w:szCs w:val="24"/>
        </w:rPr>
        <w:t xml:space="preserve"> r.</w:t>
      </w:r>
      <w:r w:rsidR="0021133B" w:rsidRPr="00166A43">
        <w:rPr>
          <w:rFonts w:asciiTheme="majorHAnsi" w:hAnsiTheme="majorHAnsi"/>
          <w:szCs w:val="24"/>
        </w:rPr>
        <w:t xml:space="preserve"> </w:t>
      </w:r>
      <w:r w:rsidR="009A58A4">
        <w:rPr>
          <w:rFonts w:asciiTheme="majorHAnsi" w:hAnsiTheme="majorHAnsi"/>
          <w:szCs w:val="24"/>
        </w:rPr>
        <w:t>poz. 1507</w:t>
      </w:r>
      <w:r w:rsidRPr="00166A43">
        <w:rPr>
          <w:rFonts w:asciiTheme="majorHAnsi" w:hAnsiTheme="majorHAnsi"/>
          <w:szCs w:val="24"/>
        </w:rPr>
        <w:t xml:space="preserve">, z </w:t>
      </w:r>
      <w:proofErr w:type="spellStart"/>
      <w:r w:rsidRPr="00166A43">
        <w:rPr>
          <w:rFonts w:asciiTheme="majorHAnsi" w:hAnsiTheme="majorHAnsi"/>
          <w:szCs w:val="24"/>
        </w:rPr>
        <w:t>późn</w:t>
      </w:r>
      <w:proofErr w:type="spellEnd"/>
      <w:r w:rsidRPr="00166A43">
        <w:rPr>
          <w:rFonts w:asciiTheme="majorHAnsi" w:hAnsiTheme="majorHAnsi"/>
          <w:szCs w:val="24"/>
        </w:rPr>
        <w:t>. zm.).</w:t>
      </w:r>
    </w:p>
    <w:p w:rsidR="000B09B3" w:rsidRPr="00166A43" w:rsidRDefault="000B09B3" w:rsidP="00EA6EDE">
      <w:pPr>
        <w:pStyle w:val="Akapitzlist"/>
        <w:numPr>
          <w:ilvl w:val="0"/>
          <w:numId w:val="8"/>
        </w:numPr>
        <w:jc w:val="both"/>
        <w:rPr>
          <w:rFonts w:asciiTheme="majorHAnsi" w:hAnsiTheme="majorHAnsi"/>
          <w:sz w:val="24"/>
          <w:szCs w:val="24"/>
        </w:rPr>
      </w:pPr>
      <w:r w:rsidRPr="00166A43">
        <w:rPr>
          <w:rFonts w:asciiTheme="majorHAnsi" w:hAnsiTheme="majorHAnsi"/>
          <w:sz w:val="24"/>
          <w:szCs w:val="24"/>
        </w:rPr>
        <w:t xml:space="preserve">ustawa z dn. 11 września 2015 r. o </w:t>
      </w:r>
      <w:r w:rsidR="009A58A4">
        <w:rPr>
          <w:rFonts w:asciiTheme="majorHAnsi" w:hAnsiTheme="majorHAnsi"/>
          <w:sz w:val="24"/>
          <w:szCs w:val="24"/>
        </w:rPr>
        <w:t>zdrowiu publicznym (Dz.U. z 2019</w:t>
      </w:r>
      <w:r w:rsidRPr="00166A43">
        <w:rPr>
          <w:rFonts w:asciiTheme="majorHAnsi" w:hAnsiTheme="majorHAnsi"/>
          <w:sz w:val="24"/>
          <w:szCs w:val="24"/>
        </w:rPr>
        <w:t xml:space="preserve"> r. poz</w:t>
      </w:r>
      <w:r w:rsidR="009A58A4">
        <w:rPr>
          <w:rFonts w:asciiTheme="majorHAnsi" w:hAnsiTheme="majorHAnsi"/>
          <w:sz w:val="24"/>
          <w:szCs w:val="24"/>
        </w:rPr>
        <w:t>. 2365</w:t>
      </w:r>
      <w:r w:rsidRPr="00166A43">
        <w:rPr>
          <w:rFonts w:asciiTheme="majorHAnsi" w:hAnsiTheme="majorHAnsi"/>
          <w:sz w:val="24"/>
          <w:szCs w:val="24"/>
        </w:rPr>
        <w:t xml:space="preserve"> z </w:t>
      </w:r>
      <w:proofErr w:type="spellStart"/>
      <w:r w:rsidRPr="00166A43">
        <w:rPr>
          <w:rFonts w:asciiTheme="majorHAnsi" w:hAnsiTheme="majorHAnsi"/>
          <w:sz w:val="24"/>
          <w:szCs w:val="24"/>
        </w:rPr>
        <w:t>pó</w:t>
      </w:r>
      <w:r w:rsidR="004D45E4">
        <w:rPr>
          <w:rFonts w:asciiTheme="majorHAnsi" w:hAnsiTheme="majorHAnsi"/>
          <w:sz w:val="24"/>
          <w:szCs w:val="24"/>
        </w:rPr>
        <w:t>ź</w:t>
      </w:r>
      <w:r w:rsidRPr="00166A43">
        <w:rPr>
          <w:rFonts w:asciiTheme="majorHAnsi" w:hAnsiTheme="majorHAnsi"/>
          <w:sz w:val="24"/>
          <w:szCs w:val="24"/>
        </w:rPr>
        <w:t>n</w:t>
      </w:r>
      <w:proofErr w:type="spellEnd"/>
      <w:r w:rsidRPr="00166A43">
        <w:rPr>
          <w:rFonts w:asciiTheme="majorHAnsi" w:hAnsiTheme="majorHAnsi"/>
          <w:sz w:val="24"/>
          <w:szCs w:val="24"/>
        </w:rPr>
        <w:t>. zm.)</w:t>
      </w:r>
    </w:p>
    <w:p w:rsidR="009710BA" w:rsidRPr="00166A43" w:rsidRDefault="000B09B3" w:rsidP="00EA6EDE">
      <w:pPr>
        <w:pStyle w:val="Akapitzlist"/>
        <w:numPr>
          <w:ilvl w:val="0"/>
          <w:numId w:val="8"/>
        </w:numPr>
        <w:jc w:val="both"/>
        <w:rPr>
          <w:rFonts w:asciiTheme="majorHAnsi" w:hAnsiTheme="majorHAnsi"/>
          <w:sz w:val="24"/>
          <w:szCs w:val="24"/>
        </w:rPr>
      </w:pPr>
      <w:r w:rsidRPr="00166A43">
        <w:rPr>
          <w:rFonts w:asciiTheme="majorHAnsi" w:hAnsiTheme="majorHAnsi"/>
          <w:sz w:val="24"/>
          <w:szCs w:val="24"/>
        </w:rPr>
        <w:t>ustawa z dn.</w:t>
      </w:r>
      <w:r w:rsidR="009710BA" w:rsidRPr="00166A43">
        <w:rPr>
          <w:rFonts w:asciiTheme="majorHAnsi" w:hAnsiTheme="majorHAnsi"/>
          <w:sz w:val="24"/>
          <w:szCs w:val="24"/>
        </w:rPr>
        <w:t xml:space="preserve"> 24 kwietnia 2003 r. o działalności pożytku publicznego </w:t>
      </w:r>
      <w:r w:rsidRPr="00166A43">
        <w:rPr>
          <w:rFonts w:asciiTheme="majorHAnsi" w:hAnsiTheme="majorHAnsi"/>
          <w:sz w:val="24"/>
          <w:szCs w:val="24"/>
        </w:rPr>
        <w:br/>
      </w:r>
      <w:r w:rsidR="009A58A4">
        <w:rPr>
          <w:rFonts w:asciiTheme="majorHAnsi" w:hAnsiTheme="majorHAnsi"/>
          <w:sz w:val="24"/>
          <w:szCs w:val="24"/>
        </w:rPr>
        <w:t>i wolontariacie (Dz. U. z 2019 r. poz. 688</w:t>
      </w:r>
      <w:r w:rsidR="009710BA" w:rsidRPr="00166A43">
        <w:rPr>
          <w:rFonts w:asciiTheme="majorHAnsi" w:hAnsiTheme="majorHAnsi"/>
          <w:sz w:val="24"/>
          <w:szCs w:val="24"/>
        </w:rPr>
        <w:t xml:space="preserve"> z </w:t>
      </w:r>
      <w:proofErr w:type="spellStart"/>
      <w:r w:rsidR="009710BA" w:rsidRPr="00166A43">
        <w:rPr>
          <w:rFonts w:asciiTheme="majorHAnsi" w:hAnsiTheme="majorHAnsi"/>
          <w:sz w:val="24"/>
          <w:szCs w:val="24"/>
        </w:rPr>
        <w:t>późn</w:t>
      </w:r>
      <w:proofErr w:type="spellEnd"/>
      <w:r w:rsidR="009710BA" w:rsidRPr="00166A43">
        <w:rPr>
          <w:rFonts w:asciiTheme="majorHAnsi" w:hAnsiTheme="majorHAnsi"/>
          <w:sz w:val="24"/>
          <w:szCs w:val="24"/>
        </w:rPr>
        <w:t xml:space="preserve">. zm.), </w:t>
      </w:r>
    </w:p>
    <w:p w:rsidR="009710BA" w:rsidRPr="00166A43" w:rsidRDefault="000B09B3" w:rsidP="00EA6EDE">
      <w:pPr>
        <w:pStyle w:val="Akapitzlist"/>
        <w:numPr>
          <w:ilvl w:val="0"/>
          <w:numId w:val="8"/>
        </w:numPr>
        <w:jc w:val="both"/>
        <w:rPr>
          <w:rFonts w:asciiTheme="majorHAnsi" w:hAnsiTheme="majorHAnsi"/>
          <w:sz w:val="24"/>
          <w:szCs w:val="24"/>
        </w:rPr>
      </w:pPr>
      <w:r w:rsidRPr="00166A43">
        <w:rPr>
          <w:rFonts w:asciiTheme="majorHAnsi" w:hAnsiTheme="majorHAnsi"/>
          <w:sz w:val="24"/>
          <w:szCs w:val="24"/>
        </w:rPr>
        <w:t xml:space="preserve"> ustawa z dn.</w:t>
      </w:r>
      <w:r w:rsidR="009710BA" w:rsidRPr="00166A43">
        <w:rPr>
          <w:rFonts w:asciiTheme="majorHAnsi" w:hAnsiTheme="majorHAnsi"/>
          <w:sz w:val="24"/>
          <w:szCs w:val="24"/>
        </w:rPr>
        <w:t xml:space="preserve"> 13 czerwca 2003 r. o zatru</w:t>
      </w:r>
      <w:r w:rsidR="009A58A4">
        <w:rPr>
          <w:rFonts w:asciiTheme="majorHAnsi" w:hAnsiTheme="majorHAnsi"/>
          <w:sz w:val="24"/>
          <w:szCs w:val="24"/>
        </w:rPr>
        <w:t>dnieniu socjalnym (Dz. U. z 2019 r. poz. 217</w:t>
      </w:r>
      <w:r w:rsidR="004D45E4">
        <w:rPr>
          <w:rFonts w:asciiTheme="majorHAnsi" w:hAnsiTheme="majorHAnsi"/>
          <w:sz w:val="24"/>
          <w:szCs w:val="24"/>
        </w:rPr>
        <w:t xml:space="preserve">, z </w:t>
      </w:r>
      <w:proofErr w:type="spellStart"/>
      <w:r w:rsidR="004D45E4">
        <w:rPr>
          <w:rFonts w:asciiTheme="majorHAnsi" w:hAnsiTheme="majorHAnsi"/>
          <w:sz w:val="24"/>
          <w:szCs w:val="24"/>
        </w:rPr>
        <w:t>późn</w:t>
      </w:r>
      <w:proofErr w:type="spellEnd"/>
      <w:r w:rsidR="004D45E4">
        <w:rPr>
          <w:rFonts w:asciiTheme="majorHAnsi" w:hAnsiTheme="majorHAnsi"/>
          <w:sz w:val="24"/>
          <w:szCs w:val="24"/>
        </w:rPr>
        <w:t>. zm.</w:t>
      </w:r>
      <w:r w:rsidR="009710BA" w:rsidRPr="00166A43">
        <w:rPr>
          <w:rFonts w:asciiTheme="majorHAnsi" w:hAnsiTheme="majorHAnsi"/>
          <w:sz w:val="24"/>
          <w:szCs w:val="24"/>
        </w:rPr>
        <w:t xml:space="preserve">), </w:t>
      </w:r>
    </w:p>
    <w:p w:rsidR="000B09B3" w:rsidRPr="004D45E4" w:rsidRDefault="000B09B3" w:rsidP="004D45E4">
      <w:pPr>
        <w:pStyle w:val="Akapitzlist"/>
        <w:numPr>
          <w:ilvl w:val="0"/>
          <w:numId w:val="8"/>
        </w:numPr>
        <w:jc w:val="both"/>
        <w:rPr>
          <w:rFonts w:asciiTheme="majorHAnsi" w:hAnsiTheme="majorHAnsi"/>
          <w:sz w:val="24"/>
          <w:szCs w:val="24"/>
        </w:rPr>
      </w:pPr>
      <w:r w:rsidRPr="00166A43">
        <w:rPr>
          <w:rFonts w:asciiTheme="majorHAnsi" w:hAnsiTheme="majorHAnsi"/>
          <w:sz w:val="24"/>
          <w:szCs w:val="24"/>
        </w:rPr>
        <w:t>ustawa z dn.</w:t>
      </w:r>
      <w:r w:rsidR="009710BA" w:rsidRPr="00166A43">
        <w:rPr>
          <w:rFonts w:asciiTheme="majorHAnsi" w:hAnsiTheme="majorHAnsi"/>
          <w:sz w:val="24"/>
          <w:szCs w:val="24"/>
        </w:rPr>
        <w:t xml:space="preserve"> 29 sierpnia 2009 r. o fina</w:t>
      </w:r>
      <w:r w:rsidR="009A58A4">
        <w:rPr>
          <w:rFonts w:asciiTheme="majorHAnsi" w:hAnsiTheme="majorHAnsi"/>
          <w:sz w:val="24"/>
          <w:szCs w:val="24"/>
        </w:rPr>
        <w:t>nsach publicznych (Dz. U. z 2019 r. poz. 869</w:t>
      </w:r>
      <w:r w:rsidR="004D45E4">
        <w:rPr>
          <w:rFonts w:asciiTheme="majorHAnsi" w:hAnsiTheme="majorHAnsi"/>
          <w:sz w:val="24"/>
          <w:szCs w:val="24"/>
        </w:rPr>
        <w:t>,</w:t>
      </w:r>
      <w:r w:rsidR="009710BA" w:rsidRPr="00166A43">
        <w:rPr>
          <w:rFonts w:asciiTheme="majorHAnsi" w:hAnsiTheme="majorHAnsi"/>
          <w:sz w:val="24"/>
          <w:szCs w:val="24"/>
        </w:rPr>
        <w:t xml:space="preserve"> z </w:t>
      </w:r>
      <w:proofErr w:type="spellStart"/>
      <w:r w:rsidR="009710BA" w:rsidRPr="00166A43">
        <w:rPr>
          <w:rFonts w:asciiTheme="majorHAnsi" w:hAnsiTheme="majorHAnsi"/>
          <w:sz w:val="24"/>
          <w:szCs w:val="24"/>
        </w:rPr>
        <w:t>późn</w:t>
      </w:r>
      <w:proofErr w:type="spellEnd"/>
      <w:r w:rsidR="009710BA" w:rsidRPr="00166A43">
        <w:rPr>
          <w:rFonts w:asciiTheme="majorHAnsi" w:hAnsiTheme="majorHAnsi"/>
          <w:sz w:val="24"/>
          <w:szCs w:val="24"/>
        </w:rPr>
        <w:t xml:space="preserve">. zm.), </w:t>
      </w:r>
    </w:p>
    <w:p w:rsidR="000B09B3" w:rsidRPr="00166A43" w:rsidRDefault="000B09B3" w:rsidP="00EA6EDE">
      <w:pPr>
        <w:pStyle w:val="Akapitzlist"/>
        <w:numPr>
          <w:ilvl w:val="0"/>
          <w:numId w:val="8"/>
        </w:numPr>
        <w:jc w:val="both"/>
        <w:rPr>
          <w:rFonts w:asciiTheme="majorHAnsi" w:hAnsiTheme="majorHAnsi"/>
          <w:sz w:val="24"/>
          <w:szCs w:val="24"/>
        </w:rPr>
      </w:pPr>
      <w:r w:rsidRPr="00166A43">
        <w:rPr>
          <w:rFonts w:asciiTheme="majorHAnsi" w:hAnsiTheme="majorHAnsi"/>
          <w:sz w:val="24"/>
          <w:szCs w:val="24"/>
        </w:rPr>
        <w:t>ustawa z dn.</w:t>
      </w:r>
      <w:r w:rsidR="009710BA" w:rsidRPr="00166A43">
        <w:rPr>
          <w:rFonts w:asciiTheme="majorHAnsi" w:hAnsiTheme="majorHAnsi"/>
          <w:sz w:val="24"/>
          <w:szCs w:val="24"/>
        </w:rPr>
        <w:t xml:space="preserve"> 29 stycznia 2004 r. Prawo zam</w:t>
      </w:r>
      <w:r w:rsidR="009A58A4">
        <w:rPr>
          <w:rFonts w:asciiTheme="majorHAnsi" w:hAnsiTheme="majorHAnsi"/>
          <w:sz w:val="24"/>
          <w:szCs w:val="24"/>
        </w:rPr>
        <w:t>ówień publicznych (Dz. U. z 2019</w:t>
      </w:r>
      <w:r w:rsidR="004D45E4">
        <w:rPr>
          <w:rFonts w:asciiTheme="majorHAnsi" w:hAnsiTheme="majorHAnsi"/>
          <w:sz w:val="24"/>
          <w:szCs w:val="24"/>
        </w:rPr>
        <w:t xml:space="preserve"> </w:t>
      </w:r>
      <w:r w:rsidR="009A58A4">
        <w:rPr>
          <w:rFonts w:asciiTheme="majorHAnsi" w:hAnsiTheme="majorHAnsi"/>
          <w:sz w:val="24"/>
          <w:szCs w:val="24"/>
        </w:rPr>
        <w:t>r. poz. 1843</w:t>
      </w:r>
      <w:r w:rsidRPr="00166A43">
        <w:rPr>
          <w:rFonts w:asciiTheme="majorHAnsi" w:hAnsiTheme="majorHAnsi"/>
          <w:sz w:val="24"/>
          <w:szCs w:val="24"/>
        </w:rPr>
        <w:t>),</w:t>
      </w:r>
    </w:p>
    <w:p w:rsidR="002975E0" w:rsidRPr="00166A43" w:rsidRDefault="000B09B3" w:rsidP="00EA6EDE">
      <w:pPr>
        <w:pStyle w:val="Akapitzlist"/>
        <w:numPr>
          <w:ilvl w:val="0"/>
          <w:numId w:val="8"/>
        </w:numPr>
        <w:jc w:val="both"/>
        <w:rPr>
          <w:rFonts w:asciiTheme="majorHAnsi" w:hAnsiTheme="majorHAnsi"/>
          <w:sz w:val="24"/>
          <w:szCs w:val="24"/>
        </w:rPr>
      </w:pPr>
      <w:r w:rsidRPr="00166A43">
        <w:rPr>
          <w:rFonts w:asciiTheme="majorHAnsi" w:hAnsiTheme="majorHAnsi"/>
          <w:sz w:val="24"/>
          <w:szCs w:val="24"/>
        </w:rPr>
        <w:t xml:space="preserve"> ustawa z dn.</w:t>
      </w:r>
      <w:r w:rsidR="009710BA" w:rsidRPr="00166A43">
        <w:rPr>
          <w:rFonts w:asciiTheme="majorHAnsi" w:hAnsiTheme="majorHAnsi"/>
          <w:sz w:val="24"/>
          <w:szCs w:val="24"/>
        </w:rPr>
        <w:t xml:space="preserve"> 19 sierpnia 1994 r. o ochronie zdr</w:t>
      </w:r>
      <w:r w:rsidR="009A58A4">
        <w:rPr>
          <w:rFonts w:asciiTheme="majorHAnsi" w:hAnsiTheme="majorHAnsi"/>
          <w:sz w:val="24"/>
          <w:szCs w:val="24"/>
        </w:rPr>
        <w:t>owia psychicznego (Dz. U. z 2018</w:t>
      </w:r>
      <w:r w:rsidR="004D45E4">
        <w:rPr>
          <w:rFonts w:asciiTheme="majorHAnsi" w:hAnsiTheme="majorHAnsi"/>
          <w:sz w:val="24"/>
          <w:szCs w:val="24"/>
        </w:rPr>
        <w:t xml:space="preserve"> </w:t>
      </w:r>
      <w:r w:rsidR="009A58A4">
        <w:rPr>
          <w:rFonts w:asciiTheme="majorHAnsi" w:hAnsiTheme="majorHAnsi"/>
          <w:sz w:val="24"/>
          <w:szCs w:val="24"/>
        </w:rPr>
        <w:t>r. poz. 1878</w:t>
      </w:r>
      <w:r w:rsidR="004D45E4">
        <w:rPr>
          <w:rFonts w:asciiTheme="majorHAnsi" w:hAnsiTheme="majorHAnsi"/>
          <w:sz w:val="24"/>
          <w:szCs w:val="24"/>
        </w:rPr>
        <w:t xml:space="preserve">, z </w:t>
      </w:r>
      <w:proofErr w:type="spellStart"/>
      <w:r w:rsidR="004D45E4">
        <w:rPr>
          <w:rFonts w:asciiTheme="majorHAnsi" w:hAnsiTheme="majorHAnsi"/>
          <w:sz w:val="24"/>
          <w:szCs w:val="24"/>
        </w:rPr>
        <w:t>późn</w:t>
      </w:r>
      <w:proofErr w:type="spellEnd"/>
      <w:r w:rsidR="004D45E4">
        <w:rPr>
          <w:rFonts w:asciiTheme="majorHAnsi" w:hAnsiTheme="majorHAnsi"/>
          <w:sz w:val="24"/>
          <w:szCs w:val="24"/>
        </w:rPr>
        <w:t>. zm.</w:t>
      </w:r>
      <w:r w:rsidR="009710BA" w:rsidRPr="00166A43">
        <w:rPr>
          <w:rFonts w:asciiTheme="majorHAnsi" w:hAnsiTheme="majorHAnsi"/>
          <w:sz w:val="24"/>
          <w:szCs w:val="24"/>
        </w:rPr>
        <w:t>)</w:t>
      </w:r>
      <w:r w:rsidR="004D45E4">
        <w:rPr>
          <w:rFonts w:asciiTheme="majorHAnsi" w:hAnsiTheme="majorHAnsi"/>
          <w:sz w:val="24"/>
          <w:szCs w:val="24"/>
        </w:rPr>
        <w:t>.</w:t>
      </w:r>
    </w:p>
    <w:p w:rsidR="00E13CA4" w:rsidRPr="00166A43" w:rsidRDefault="00E13CA4" w:rsidP="00EA6EDE">
      <w:pPr>
        <w:spacing w:line="276" w:lineRule="auto"/>
        <w:jc w:val="both"/>
        <w:rPr>
          <w:rFonts w:asciiTheme="majorHAnsi" w:hAnsiTheme="majorHAnsi"/>
          <w:szCs w:val="24"/>
        </w:rPr>
      </w:pPr>
    </w:p>
    <w:p w:rsidR="00E13CA4" w:rsidRPr="00166A43" w:rsidRDefault="00E13CA4" w:rsidP="00EA6EDE">
      <w:pPr>
        <w:spacing w:line="276" w:lineRule="auto"/>
        <w:jc w:val="both"/>
        <w:rPr>
          <w:rFonts w:asciiTheme="majorHAnsi" w:hAnsiTheme="majorHAnsi"/>
          <w:szCs w:val="24"/>
        </w:rPr>
      </w:pPr>
    </w:p>
    <w:p w:rsidR="00E13CA4" w:rsidRPr="00166A43" w:rsidRDefault="00E13CA4" w:rsidP="00EA6EDE">
      <w:pPr>
        <w:spacing w:line="276" w:lineRule="auto"/>
        <w:jc w:val="both"/>
        <w:rPr>
          <w:rFonts w:asciiTheme="majorHAnsi" w:hAnsiTheme="majorHAnsi"/>
          <w:szCs w:val="24"/>
        </w:rPr>
      </w:pPr>
    </w:p>
    <w:p w:rsidR="00E13CA4" w:rsidRDefault="00E13CA4" w:rsidP="00EA6EDE">
      <w:pPr>
        <w:spacing w:line="276" w:lineRule="auto"/>
        <w:jc w:val="both"/>
        <w:rPr>
          <w:rFonts w:asciiTheme="majorHAnsi" w:hAnsiTheme="majorHAnsi"/>
          <w:szCs w:val="24"/>
        </w:rPr>
      </w:pPr>
    </w:p>
    <w:p w:rsidR="00166A43" w:rsidRPr="00166A43" w:rsidRDefault="00166A43" w:rsidP="00EA6EDE">
      <w:pPr>
        <w:spacing w:line="276" w:lineRule="auto"/>
        <w:jc w:val="both"/>
        <w:rPr>
          <w:rFonts w:asciiTheme="majorHAnsi" w:hAnsiTheme="majorHAnsi"/>
          <w:szCs w:val="24"/>
        </w:rPr>
      </w:pPr>
    </w:p>
    <w:p w:rsidR="000B09B3" w:rsidRDefault="000B09B3" w:rsidP="00EA6EDE">
      <w:pPr>
        <w:pStyle w:val="Tekstpodstawowy"/>
        <w:spacing w:line="276" w:lineRule="auto"/>
        <w:jc w:val="both"/>
        <w:rPr>
          <w:rFonts w:asciiTheme="majorHAnsi" w:hAnsiTheme="majorHAnsi"/>
          <w:szCs w:val="24"/>
          <w:lang w:eastAsia="ar-SA"/>
        </w:rPr>
      </w:pPr>
    </w:p>
    <w:p w:rsidR="004D45E4" w:rsidRDefault="004D45E4" w:rsidP="00EA6EDE">
      <w:pPr>
        <w:pStyle w:val="Tekstpodstawowy"/>
        <w:spacing w:line="276" w:lineRule="auto"/>
        <w:jc w:val="both"/>
        <w:rPr>
          <w:rFonts w:asciiTheme="majorHAnsi" w:hAnsiTheme="majorHAnsi"/>
          <w:szCs w:val="24"/>
          <w:lang w:eastAsia="ar-SA"/>
        </w:rPr>
      </w:pPr>
    </w:p>
    <w:p w:rsidR="00D601D9" w:rsidRDefault="00D601D9" w:rsidP="00EA6EDE">
      <w:pPr>
        <w:pStyle w:val="Tekstpodstawowy"/>
        <w:spacing w:line="276" w:lineRule="auto"/>
        <w:jc w:val="both"/>
        <w:rPr>
          <w:rFonts w:asciiTheme="majorHAnsi" w:hAnsiTheme="majorHAnsi"/>
          <w:szCs w:val="24"/>
          <w:lang w:eastAsia="ar-SA"/>
        </w:rPr>
      </w:pPr>
    </w:p>
    <w:p w:rsidR="00D601D9" w:rsidRPr="00166A43" w:rsidRDefault="00D601D9" w:rsidP="00EA6EDE">
      <w:pPr>
        <w:pStyle w:val="Tekstpodstawowy"/>
        <w:spacing w:line="276" w:lineRule="auto"/>
        <w:jc w:val="both"/>
        <w:rPr>
          <w:rFonts w:asciiTheme="majorHAnsi" w:hAnsiTheme="majorHAnsi"/>
          <w:szCs w:val="24"/>
          <w:lang w:eastAsia="ar-SA"/>
        </w:rPr>
      </w:pPr>
    </w:p>
    <w:tbl>
      <w:tblPr>
        <w:tblStyle w:val="Tabela-Siatka"/>
        <w:tblW w:w="0" w:type="auto"/>
        <w:shd w:val="clear" w:color="auto" w:fill="CCC0D9" w:themeFill="accent4" w:themeFillTint="66"/>
        <w:tblLook w:val="04A0"/>
      </w:tblPr>
      <w:tblGrid>
        <w:gridCol w:w="9212"/>
      </w:tblGrid>
      <w:tr w:rsidR="00416DAD" w:rsidRPr="00166A43" w:rsidTr="00416DAD">
        <w:tc>
          <w:tcPr>
            <w:tcW w:w="9212" w:type="dxa"/>
            <w:shd w:val="clear" w:color="auto" w:fill="CCC0D9" w:themeFill="accent4" w:themeFillTint="66"/>
          </w:tcPr>
          <w:p w:rsidR="00FC2A34" w:rsidRPr="00166A43" w:rsidRDefault="00FC2A34" w:rsidP="00EA6EDE">
            <w:pPr>
              <w:widowControl/>
              <w:tabs>
                <w:tab w:val="clear" w:pos="0"/>
              </w:tabs>
              <w:overflowPunct/>
              <w:autoSpaceDE/>
              <w:autoSpaceDN/>
              <w:adjustRightInd/>
              <w:spacing w:line="276" w:lineRule="auto"/>
              <w:jc w:val="both"/>
              <w:rPr>
                <w:rFonts w:asciiTheme="majorHAnsi" w:hAnsiTheme="majorHAnsi"/>
                <w:b/>
                <w:szCs w:val="24"/>
              </w:rPr>
            </w:pPr>
          </w:p>
          <w:p w:rsidR="00416DAD" w:rsidRPr="00166A43" w:rsidRDefault="00416DAD" w:rsidP="00EA6EDE">
            <w:pPr>
              <w:widowControl/>
              <w:tabs>
                <w:tab w:val="clear" w:pos="0"/>
              </w:tabs>
              <w:overflowPunct/>
              <w:autoSpaceDE/>
              <w:autoSpaceDN/>
              <w:adjustRightInd/>
              <w:spacing w:line="276" w:lineRule="auto"/>
              <w:jc w:val="both"/>
              <w:rPr>
                <w:rFonts w:asciiTheme="majorHAnsi" w:hAnsiTheme="majorHAnsi"/>
                <w:b/>
                <w:szCs w:val="24"/>
              </w:rPr>
            </w:pPr>
            <w:r w:rsidRPr="00166A43">
              <w:rPr>
                <w:rFonts w:asciiTheme="majorHAnsi" w:hAnsiTheme="majorHAnsi"/>
                <w:b/>
                <w:szCs w:val="24"/>
              </w:rPr>
              <w:t>III. DIAGNOZA SYTUACJI SPOŁECZNEJ GMINY JANÓW LUBELSKI</w:t>
            </w:r>
          </w:p>
          <w:p w:rsidR="00FC2A34" w:rsidRPr="00166A43" w:rsidRDefault="00FC2A34" w:rsidP="00EA6EDE">
            <w:pPr>
              <w:widowControl/>
              <w:tabs>
                <w:tab w:val="clear" w:pos="0"/>
              </w:tabs>
              <w:overflowPunct/>
              <w:autoSpaceDE/>
              <w:autoSpaceDN/>
              <w:adjustRightInd/>
              <w:spacing w:line="276" w:lineRule="auto"/>
              <w:jc w:val="both"/>
              <w:rPr>
                <w:rFonts w:asciiTheme="majorHAnsi" w:hAnsiTheme="majorHAnsi"/>
                <w:b/>
                <w:szCs w:val="24"/>
              </w:rPr>
            </w:pPr>
          </w:p>
        </w:tc>
      </w:tr>
    </w:tbl>
    <w:p w:rsidR="00C944D3" w:rsidRPr="00166A43" w:rsidRDefault="00C944D3" w:rsidP="00EA6EDE">
      <w:pPr>
        <w:widowControl/>
        <w:tabs>
          <w:tab w:val="clear" w:pos="0"/>
        </w:tabs>
        <w:overflowPunct/>
        <w:autoSpaceDE/>
        <w:autoSpaceDN/>
        <w:adjustRightInd/>
        <w:spacing w:line="276" w:lineRule="auto"/>
        <w:jc w:val="both"/>
        <w:rPr>
          <w:rFonts w:asciiTheme="majorHAnsi" w:hAnsiTheme="majorHAnsi"/>
          <w:b/>
          <w:szCs w:val="24"/>
        </w:rPr>
      </w:pPr>
    </w:p>
    <w:p w:rsidR="00C944D3" w:rsidRPr="00166A43" w:rsidRDefault="00597C58" w:rsidP="00EA6EDE">
      <w:pPr>
        <w:widowControl/>
        <w:tabs>
          <w:tab w:val="clear" w:pos="0"/>
        </w:tabs>
        <w:overflowPunct/>
        <w:autoSpaceDE/>
        <w:autoSpaceDN/>
        <w:adjustRightInd/>
        <w:spacing w:line="276" w:lineRule="auto"/>
        <w:ind w:firstLine="708"/>
        <w:jc w:val="both"/>
        <w:rPr>
          <w:rFonts w:asciiTheme="majorHAnsi" w:hAnsiTheme="majorHAnsi"/>
          <w:szCs w:val="24"/>
        </w:rPr>
      </w:pPr>
      <w:r w:rsidRPr="00166A43">
        <w:rPr>
          <w:rFonts w:asciiTheme="majorHAnsi" w:hAnsiTheme="majorHAnsi"/>
          <w:szCs w:val="24"/>
        </w:rPr>
        <w:t>Diagnoza problemów społecznych koncentruje się na zidentyfikowaniu i opisaniu takich zjawisk, które ograniczają zaspokajanie potrzeb społecznych lub stwarzają z</w:t>
      </w:r>
      <w:r w:rsidR="00485835" w:rsidRPr="00166A43">
        <w:rPr>
          <w:rFonts w:asciiTheme="majorHAnsi" w:hAnsiTheme="majorHAnsi"/>
          <w:szCs w:val="24"/>
        </w:rPr>
        <w:t>agrożenie takiego ograniczenia.</w:t>
      </w:r>
      <w:r w:rsidRPr="00166A43">
        <w:rPr>
          <w:rFonts w:asciiTheme="majorHAnsi" w:hAnsiTheme="majorHAnsi"/>
          <w:szCs w:val="24"/>
        </w:rPr>
        <w:t xml:space="preserve"> O problemie społecznym mówimy wtedy, gdy dotyczy on wielu osób w społeczności i ma charakter powtarzający się, a nie jednorazowy. Przeprowadzona analiza ma służyć rozpoznaniu jaka jest skala wyb</w:t>
      </w:r>
      <w:r w:rsidR="00AF616F" w:rsidRPr="00166A43">
        <w:rPr>
          <w:rFonts w:asciiTheme="majorHAnsi" w:hAnsiTheme="majorHAnsi"/>
          <w:szCs w:val="24"/>
        </w:rPr>
        <w:t>ranych problemów społecznych w G</w:t>
      </w:r>
      <w:r w:rsidRPr="00166A43">
        <w:rPr>
          <w:rFonts w:asciiTheme="majorHAnsi" w:hAnsiTheme="majorHAnsi"/>
          <w:szCs w:val="24"/>
        </w:rPr>
        <w:t>minie Janów Lubelski oraz jaki jest stan zasobów w zakresie rozwi</w:t>
      </w:r>
      <w:r w:rsidR="00485835" w:rsidRPr="00166A43">
        <w:rPr>
          <w:rFonts w:asciiTheme="majorHAnsi" w:hAnsiTheme="majorHAnsi"/>
          <w:szCs w:val="24"/>
        </w:rPr>
        <w:t>ązywania problemów alkoholowych, n</w:t>
      </w:r>
      <w:r w:rsidR="006100F0" w:rsidRPr="00166A43">
        <w:rPr>
          <w:rFonts w:asciiTheme="majorHAnsi" w:hAnsiTheme="majorHAnsi"/>
          <w:szCs w:val="24"/>
        </w:rPr>
        <w:t>arkomanii i przemocy.</w:t>
      </w:r>
      <w:r w:rsidRPr="00166A43">
        <w:rPr>
          <w:rFonts w:asciiTheme="majorHAnsi" w:hAnsiTheme="majorHAnsi"/>
          <w:szCs w:val="24"/>
        </w:rPr>
        <w:t xml:space="preserve"> </w:t>
      </w:r>
    </w:p>
    <w:p w:rsidR="000B09B3" w:rsidRPr="00166A43" w:rsidRDefault="000B09B3" w:rsidP="00EA6EDE">
      <w:pPr>
        <w:widowControl/>
        <w:tabs>
          <w:tab w:val="clear" w:pos="0"/>
        </w:tabs>
        <w:overflowPunct/>
        <w:autoSpaceDE/>
        <w:autoSpaceDN/>
        <w:adjustRightInd/>
        <w:spacing w:line="276" w:lineRule="auto"/>
        <w:ind w:firstLine="360"/>
        <w:jc w:val="both"/>
        <w:rPr>
          <w:rFonts w:asciiTheme="majorHAnsi" w:hAnsiTheme="majorHAnsi"/>
          <w:szCs w:val="24"/>
        </w:rPr>
      </w:pPr>
    </w:p>
    <w:p w:rsidR="007C57F4" w:rsidRPr="00166A43" w:rsidRDefault="007C57F4" w:rsidP="00EA6EDE">
      <w:pPr>
        <w:spacing w:line="276" w:lineRule="auto"/>
        <w:jc w:val="both"/>
        <w:rPr>
          <w:rFonts w:asciiTheme="majorHAnsi" w:hAnsiTheme="majorHAnsi"/>
          <w:b/>
          <w:szCs w:val="24"/>
        </w:rPr>
      </w:pPr>
      <w:r w:rsidRPr="00166A43">
        <w:rPr>
          <w:rFonts w:asciiTheme="majorHAnsi" w:hAnsiTheme="majorHAnsi"/>
          <w:b/>
          <w:szCs w:val="24"/>
        </w:rPr>
        <w:t>DIAGNOZA SYTUACJI SPOŁECZNEJ GMINY JANÓW LUBELSKI</w:t>
      </w:r>
    </w:p>
    <w:p w:rsidR="007C57F4" w:rsidRPr="00166A43" w:rsidRDefault="001C4906" w:rsidP="00EA6EDE">
      <w:pPr>
        <w:spacing w:line="276" w:lineRule="auto"/>
        <w:jc w:val="both"/>
        <w:rPr>
          <w:rFonts w:asciiTheme="majorHAnsi" w:hAnsiTheme="majorHAnsi"/>
          <w:b/>
          <w:szCs w:val="24"/>
        </w:rPr>
      </w:pPr>
      <w:r w:rsidRPr="00166A43">
        <w:rPr>
          <w:rFonts w:asciiTheme="majorHAnsi" w:hAnsiTheme="majorHAnsi"/>
          <w:b/>
          <w:szCs w:val="24"/>
        </w:rPr>
        <w:t xml:space="preserve">Aktualne dane </w:t>
      </w:r>
    </w:p>
    <w:p w:rsidR="007C57F4" w:rsidRPr="00166A43" w:rsidRDefault="00D601D9" w:rsidP="00EA6EDE">
      <w:pPr>
        <w:spacing w:line="276" w:lineRule="auto"/>
        <w:jc w:val="both"/>
        <w:rPr>
          <w:rFonts w:asciiTheme="majorHAnsi" w:hAnsiTheme="majorHAnsi"/>
          <w:color w:val="FF0000"/>
          <w:szCs w:val="24"/>
        </w:rPr>
      </w:pPr>
      <w:r>
        <w:rPr>
          <w:rFonts w:asciiTheme="majorHAnsi" w:hAnsiTheme="majorHAnsi"/>
          <w:color w:val="auto"/>
          <w:szCs w:val="24"/>
        </w:rPr>
        <w:tab/>
      </w:r>
      <w:r w:rsidR="007C57F4" w:rsidRPr="00166A43">
        <w:rPr>
          <w:rFonts w:asciiTheme="majorHAnsi" w:hAnsiTheme="majorHAnsi"/>
          <w:color w:val="auto"/>
          <w:szCs w:val="24"/>
        </w:rPr>
        <w:t xml:space="preserve"> </w:t>
      </w:r>
      <w:r w:rsidR="007C57F4" w:rsidRPr="00A51CD6">
        <w:rPr>
          <w:rFonts w:asciiTheme="majorHAnsi" w:hAnsiTheme="majorHAnsi"/>
          <w:color w:val="auto"/>
          <w:szCs w:val="24"/>
        </w:rPr>
        <w:t>Gmina Janów Lubelski ( stan na 31.12.201</w:t>
      </w:r>
      <w:r w:rsidR="00EA6EDE" w:rsidRPr="00A51CD6">
        <w:rPr>
          <w:rFonts w:asciiTheme="majorHAnsi" w:hAnsiTheme="majorHAnsi"/>
          <w:color w:val="auto"/>
          <w:szCs w:val="24"/>
        </w:rPr>
        <w:t>9</w:t>
      </w:r>
      <w:r w:rsidR="00A51CD6" w:rsidRPr="00A51CD6">
        <w:rPr>
          <w:rFonts w:asciiTheme="majorHAnsi" w:hAnsiTheme="majorHAnsi"/>
          <w:color w:val="auto"/>
          <w:szCs w:val="24"/>
        </w:rPr>
        <w:t xml:space="preserve"> roku) liczy 15682 mieszkańców, w tym 4103</w:t>
      </w:r>
      <w:r w:rsidR="007C57F4" w:rsidRPr="00A51CD6">
        <w:rPr>
          <w:rFonts w:asciiTheme="majorHAnsi" w:hAnsiTheme="majorHAnsi"/>
          <w:color w:val="auto"/>
          <w:szCs w:val="24"/>
        </w:rPr>
        <w:t xml:space="preserve"> osoby to ludność zamieszkująca na terenach wiejskich. Na terenie gminy występuje wiele negatywnych zjawisk, które wpływają niekorzystnie na funkcjonowanie rodzin.</w:t>
      </w:r>
      <w:r w:rsidR="007C57F4" w:rsidRPr="00166A43">
        <w:rPr>
          <w:rFonts w:asciiTheme="majorHAnsi" w:hAnsiTheme="majorHAnsi"/>
          <w:color w:val="FF0000"/>
          <w:szCs w:val="24"/>
        </w:rPr>
        <w:t xml:space="preserve"> </w:t>
      </w:r>
      <w:r w:rsidR="00096BC1">
        <w:rPr>
          <w:rFonts w:asciiTheme="majorHAnsi" w:hAnsiTheme="majorHAnsi"/>
          <w:color w:val="FF0000"/>
          <w:szCs w:val="24"/>
        </w:rPr>
        <w:t xml:space="preserve"> </w:t>
      </w:r>
      <w:r w:rsidR="00096BC1" w:rsidRPr="003A196E">
        <w:rPr>
          <w:rFonts w:asciiTheme="majorHAnsi" w:hAnsiTheme="majorHAnsi"/>
          <w:color w:val="auto"/>
          <w:szCs w:val="24"/>
        </w:rPr>
        <w:t>Z</w:t>
      </w:r>
      <w:r w:rsidR="007C57F4" w:rsidRPr="003A196E">
        <w:rPr>
          <w:rFonts w:asciiTheme="majorHAnsi" w:hAnsiTheme="majorHAnsi"/>
          <w:color w:val="auto"/>
          <w:szCs w:val="24"/>
        </w:rPr>
        <w:t xml:space="preserve"> danych Ośrodka Pomocy Społecznej w Jan</w:t>
      </w:r>
      <w:r w:rsidR="00096BC1" w:rsidRPr="003A196E">
        <w:rPr>
          <w:rFonts w:asciiTheme="majorHAnsi" w:hAnsiTheme="majorHAnsi"/>
          <w:color w:val="auto"/>
          <w:szCs w:val="24"/>
        </w:rPr>
        <w:t>owie Lubelskim wynika, że w 2019</w:t>
      </w:r>
      <w:r w:rsidR="007C57F4" w:rsidRPr="003A196E">
        <w:rPr>
          <w:rFonts w:asciiTheme="majorHAnsi" w:hAnsiTheme="majorHAnsi"/>
          <w:color w:val="auto"/>
          <w:szCs w:val="24"/>
        </w:rPr>
        <w:t xml:space="preserve"> r. z </w:t>
      </w:r>
      <w:r w:rsidR="00096BC1" w:rsidRPr="003A196E">
        <w:rPr>
          <w:rFonts w:asciiTheme="majorHAnsi" w:hAnsiTheme="majorHAnsi"/>
          <w:color w:val="auto"/>
          <w:szCs w:val="24"/>
        </w:rPr>
        <w:t>powodu ubóstwa s</w:t>
      </w:r>
      <w:r w:rsidR="007C57F4" w:rsidRPr="003A196E">
        <w:rPr>
          <w:rFonts w:asciiTheme="majorHAnsi" w:hAnsiTheme="majorHAnsi"/>
          <w:color w:val="auto"/>
          <w:szCs w:val="24"/>
        </w:rPr>
        <w:t xml:space="preserve">korzystało </w:t>
      </w:r>
      <w:r w:rsidR="00096BC1" w:rsidRPr="003A196E">
        <w:rPr>
          <w:rFonts w:asciiTheme="majorHAnsi" w:hAnsiTheme="majorHAnsi"/>
          <w:color w:val="auto"/>
          <w:szCs w:val="24"/>
        </w:rPr>
        <w:t xml:space="preserve">318 rodzin  w tym 628 osób. </w:t>
      </w:r>
      <w:r w:rsidR="007C57F4" w:rsidRPr="003A196E">
        <w:rPr>
          <w:rFonts w:asciiTheme="majorHAnsi" w:hAnsiTheme="majorHAnsi"/>
          <w:color w:val="auto"/>
          <w:szCs w:val="24"/>
        </w:rPr>
        <w:t xml:space="preserve">Z powodu bezrobocia z </w:t>
      </w:r>
      <w:r w:rsidR="00096BC1" w:rsidRPr="003A196E">
        <w:rPr>
          <w:rFonts w:asciiTheme="majorHAnsi" w:hAnsiTheme="majorHAnsi"/>
          <w:color w:val="auto"/>
          <w:szCs w:val="24"/>
        </w:rPr>
        <w:t>pomocy społecznej korzystało 207 rodzin, a w 40</w:t>
      </w:r>
      <w:r w:rsidR="007C57F4" w:rsidRPr="003A196E">
        <w:rPr>
          <w:rFonts w:asciiTheme="majorHAnsi" w:hAnsiTheme="majorHAnsi"/>
          <w:color w:val="auto"/>
          <w:szCs w:val="24"/>
        </w:rPr>
        <w:t xml:space="preserve"> rodzinach na terenie gminy dominują pr</w:t>
      </w:r>
      <w:r w:rsidR="00096BC1" w:rsidRPr="003A196E">
        <w:rPr>
          <w:rFonts w:asciiTheme="majorHAnsi" w:hAnsiTheme="majorHAnsi"/>
          <w:color w:val="auto"/>
          <w:szCs w:val="24"/>
        </w:rPr>
        <w:t>oblemy opiekuńczo - wychowawcze</w:t>
      </w:r>
      <w:r w:rsidR="007C57F4" w:rsidRPr="003A196E">
        <w:rPr>
          <w:rFonts w:asciiTheme="majorHAnsi" w:hAnsiTheme="majorHAnsi"/>
          <w:color w:val="auto"/>
          <w:szCs w:val="24"/>
        </w:rPr>
        <w:t>. Z powodu uzależnienia od alkoholu p</w:t>
      </w:r>
      <w:r w:rsidR="00096BC1" w:rsidRPr="003A196E">
        <w:rPr>
          <w:rFonts w:asciiTheme="majorHAnsi" w:hAnsiTheme="majorHAnsi"/>
          <w:color w:val="auto"/>
          <w:szCs w:val="24"/>
        </w:rPr>
        <w:t>omoc udzielano 27 rodzinom, (33</w:t>
      </w:r>
      <w:r w:rsidR="007C57F4" w:rsidRPr="003A196E">
        <w:rPr>
          <w:rFonts w:asciiTheme="majorHAnsi" w:hAnsiTheme="majorHAnsi"/>
          <w:color w:val="auto"/>
          <w:szCs w:val="24"/>
        </w:rPr>
        <w:t xml:space="preserve"> osobom), </w:t>
      </w:r>
      <w:r w:rsidR="00096BC1" w:rsidRPr="003A196E">
        <w:rPr>
          <w:rFonts w:asciiTheme="majorHAnsi" w:hAnsiTheme="majorHAnsi"/>
          <w:color w:val="auto"/>
          <w:szCs w:val="24"/>
        </w:rPr>
        <w:t>natomiast z powodu narkomanii 1</w:t>
      </w:r>
      <w:r w:rsidR="007C57F4" w:rsidRPr="003A196E">
        <w:rPr>
          <w:rFonts w:asciiTheme="majorHAnsi" w:hAnsiTheme="majorHAnsi"/>
          <w:color w:val="auto"/>
          <w:szCs w:val="24"/>
        </w:rPr>
        <w:t>.</w:t>
      </w:r>
    </w:p>
    <w:p w:rsidR="003C324C" w:rsidRPr="00166A43" w:rsidRDefault="003C324C" w:rsidP="00EA6EDE">
      <w:pPr>
        <w:spacing w:line="276" w:lineRule="auto"/>
        <w:jc w:val="both"/>
        <w:rPr>
          <w:rFonts w:asciiTheme="majorHAnsi" w:hAnsiTheme="majorHAnsi"/>
          <w:color w:val="auto"/>
          <w:szCs w:val="24"/>
        </w:rPr>
      </w:pPr>
    </w:p>
    <w:p w:rsidR="007C57F4" w:rsidRPr="00166A43" w:rsidRDefault="007C57F4" w:rsidP="00EA6EDE">
      <w:pPr>
        <w:tabs>
          <w:tab w:val="left" w:pos="3619"/>
        </w:tabs>
        <w:spacing w:line="276" w:lineRule="auto"/>
        <w:jc w:val="both"/>
        <w:rPr>
          <w:rFonts w:asciiTheme="majorHAnsi" w:hAnsiTheme="majorHAnsi"/>
          <w:szCs w:val="24"/>
        </w:rPr>
      </w:pPr>
      <w:r w:rsidRPr="00166A43">
        <w:rPr>
          <w:rFonts w:asciiTheme="majorHAnsi" w:hAnsiTheme="majorHAnsi"/>
          <w:szCs w:val="24"/>
        </w:rPr>
        <w:tab/>
      </w:r>
    </w:p>
    <w:tbl>
      <w:tblPr>
        <w:tblStyle w:val="Tabela-Siatka"/>
        <w:tblW w:w="0" w:type="auto"/>
        <w:tblLook w:val="04A0"/>
      </w:tblPr>
      <w:tblGrid>
        <w:gridCol w:w="9212"/>
      </w:tblGrid>
      <w:tr w:rsidR="007C57F4" w:rsidRPr="00166A43" w:rsidTr="00275204">
        <w:tc>
          <w:tcPr>
            <w:tcW w:w="9212" w:type="dxa"/>
            <w:shd w:val="clear" w:color="auto" w:fill="CCC0D9" w:themeFill="accent4" w:themeFillTint="66"/>
          </w:tcPr>
          <w:p w:rsidR="007C57F4" w:rsidRPr="00166A43" w:rsidRDefault="007C57F4" w:rsidP="00EA6EDE">
            <w:pPr>
              <w:tabs>
                <w:tab w:val="right" w:leader="dot" w:pos="9000"/>
              </w:tabs>
              <w:spacing w:line="276" w:lineRule="auto"/>
              <w:jc w:val="center"/>
              <w:rPr>
                <w:rFonts w:asciiTheme="majorHAnsi" w:hAnsiTheme="majorHAnsi"/>
                <w:b/>
                <w:bCs/>
                <w:szCs w:val="24"/>
              </w:rPr>
            </w:pPr>
          </w:p>
          <w:p w:rsidR="007C57F4" w:rsidRPr="00166A43" w:rsidRDefault="007C57F4" w:rsidP="00EA6EDE">
            <w:pPr>
              <w:tabs>
                <w:tab w:val="right" w:leader="dot" w:pos="9000"/>
              </w:tabs>
              <w:spacing w:line="276" w:lineRule="auto"/>
              <w:jc w:val="center"/>
              <w:rPr>
                <w:rFonts w:asciiTheme="majorHAnsi" w:hAnsiTheme="majorHAnsi"/>
                <w:b/>
                <w:bCs/>
                <w:szCs w:val="24"/>
              </w:rPr>
            </w:pPr>
            <w:r w:rsidRPr="00166A43">
              <w:rPr>
                <w:rFonts w:asciiTheme="majorHAnsi" w:hAnsiTheme="majorHAnsi"/>
                <w:b/>
                <w:bCs/>
                <w:szCs w:val="24"/>
              </w:rPr>
              <w:t>PROBLEMY UZALEŻNIEŃ</w:t>
            </w:r>
          </w:p>
          <w:p w:rsidR="007C57F4" w:rsidRPr="00166A43" w:rsidRDefault="007C57F4" w:rsidP="00EA6EDE">
            <w:pPr>
              <w:tabs>
                <w:tab w:val="right" w:leader="dot" w:pos="9000"/>
              </w:tabs>
              <w:spacing w:line="276" w:lineRule="auto"/>
              <w:jc w:val="both"/>
              <w:rPr>
                <w:rFonts w:asciiTheme="majorHAnsi" w:hAnsiTheme="majorHAnsi"/>
                <w:b/>
                <w:bCs/>
                <w:szCs w:val="24"/>
              </w:rPr>
            </w:pPr>
          </w:p>
        </w:tc>
      </w:tr>
    </w:tbl>
    <w:p w:rsidR="007C57F4" w:rsidRPr="00166A43" w:rsidRDefault="007C57F4" w:rsidP="00EA6EDE">
      <w:pPr>
        <w:widowControl/>
        <w:tabs>
          <w:tab w:val="clear" w:pos="0"/>
        </w:tabs>
        <w:overflowPunct/>
        <w:autoSpaceDE/>
        <w:autoSpaceDN/>
        <w:adjustRightInd/>
        <w:spacing w:line="276" w:lineRule="auto"/>
        <w:jc w:val="both"/>
        <w:rPr>
          <w:rFonts w:asciiTheme="majorHAnsi" w:hAnsiTheme="majorHAnsi"/>
          <w:b/>
          <w:szCs w:val="24"/>
        </w:rPr>
      </w:pPr>
    </w:p>
    <w:p w:rsidR="003E2E5C" w:rsidRDefault="007C57F4" w:rsidP="00EA6EDE">
      <w:pPr>
        <w:pStyle w:val="NormalnyWeb"/>
        <w:spacing w:line="276" w:lineRule="auto"/>
        <w:ind w:firstLine="708"/>
        <w:jc w:val="both"/>
        <w:rPr>
          <w:rFonts w:asciiTheme="majorHAnsi" w:hAnsiTheme="majorHAnsi"/>
        </w:rPr>
      </w:pPr>
      <w:r w:rsidRPr="00166A43">
        <w:rPr>
          <w:rFonts w:asciiTheme="majorHAnsi" w:hAnsiTheme="majorHAnsi"/>
          <w:b/>
          <w:bCs/>
        </w:rPr>
        <w:t>Uzależnienie</w:t>
      </w:r>
      <w:r w:rsidRPr="00166A43">
        <w:rPr>
          <w:rFonts w:asciiTheme="majorHAnsi" w:hAnsiTheme="majorHAnsi"/>
        </w:rPr>
        <w:t xml:space="preserve"> – to nabyty stan </w:t>
      </w:r>
      <w:hyperlink r:id="rId10" w:tooltip="Zaburzenia psychiczne" w:history="1">
        <w:r w:rsidRPr="00166A43">
          <w:rPr>
            <w:rStyle w:val="Hipercze"/>
            <w:rFonts w:asciiTheme="majorHAnsi" w:hAnsiTheme="majorHAnsi"/>
            <w:color w:val="auto"/>
            <w:u w:val="none"/>
          </w:rPr>
          <w:t>zaburzenia zdrowia psychicznego</w:t>
        </w:r>
      </w:hyperlink>
      <w:r w:rsidRPr="00166A43">
        <w:rPr>
          <w:rFonts w:asciiTheme="majorHAnsi" w:hAnsiTheme="majorHAnsi"/>
        </w:rPr>
        <w:t xml:space="preserve"> i </w:t>
      </w:r>
      <w:hyperlink r:id="rId11" w:tooltip="Choroba" w:history="1">
        <w:r w:rsidRPr="00166A43">
          <w:rPr>
            <w:rStyle w:val="Hipercze"/>
            <w:rFonts w:asciiTheme="majorHAnsi" w:hAnsiTheme="majorHAnsi"/>
            <w:color w:val="auto"/>
            <w:u w:val="none"/>
          </w:rPr>
          <w:t>fizycznego</w:t>
        </w:r>
      </w:hyperlink>
      <w:r w:rsidRPr="00166A43">
        <w:rPr>
          <w:rFonts w:asciiTheme="majorHAnsi" w:hAnsiTheme="majorHAnsi"/>
        </w:rPr>
        <w:t xml:space="preserve">, który charakteryzuje się okresowym lub stałym przymusem wykonywania określonej czynności lub zażywania </w:t>
      </w:r>
      <w:hyperlink r:id="rId12" w:tooltip="Substancja psychoaktywna" w:history="1">
        <w:r w:rsidRPr="00166A43">
          <w:rPr>
            <w:rStyle w:val="Hipercze"/>
            <w:rFonts w:asciiTheme="majorHAnsi" w:hAnsiTheme="majorHAnsi"/>
            <w:color w:val="auto"/>
            <w:u w:val="none"/>
          </w:rPr>
          <w:t>psychoaktywnej substancji chemicznej</w:t>
        </w:r>
      </w:hyperlink>
      <w:r w:rsidRPr="00166A43">
        <w:rPr>
          <w:rFonts w:asciiTheme="majorHAnsi" w:hAnsiTheme="majorHAnsi"/>
          <w:vertAlign w:val="superscript"/>
        </w:rPr>
        <w:t>.</w:t>
      </w:r>
      <w:r w:rsidRPr="00166A43">
        <w:rPr>
          <w:rFonts w:asciiTheme="majorHAnsi" w:hAnsiTheme="majorHAnsi"/>
        </w:rPr>
        <w:t xml:space="preserve"> Termin „uzależnienie” jest stosowany m.in. w odniesieniu do takich </w:t>
      </w:r>
      <w:hyperlink r:id="rId13" w:tooltip="Zaburzenia psychiczne" w:history="1">
        <w:r w:rsidRPr="00166A43">
          <w:rPr>
            <w:rStyle w:val="Hipercze"/>
            <w:rFonts w:asciiTheme="majorHAnsi" w:hAnsiTheme="majorHAnsi"/>
            <w:color w:val="auto"/>
            <w:u w:val="none"/>
          </w:rPr>
          <w:t>zaburzeń psychicznych</w:t>
        </w:r>
      </w:hyperlink>
      <w:r w:rsidRPr="00166A43">
        <w:rPr>
          <w:rFonts w:asciiTheme="majorHAnsi" w:hAnsiTheme="majorHAnsi"/>
        </w:rPr>
        <w:t xml:space="preserve">, jak uzależnienie od </w:t>
      </w:r>
      <w:hyperlink r:id="rId14" w:tooltip="Alkoholizm" w:history="1">
        <w:r w:rsidRPr="00166A43">
          <w:rPr>
            <w:rStyle w:val="Hipercze"/>
            <w:rFonts w:asciiTheme="majorHAnsi" w:hAnsiTheme="majorHAnsi"/>
            <w:color w:val="auto"/>
            <w:u w:val="none"/>
          </w:rPr>
          <w:t>alkoholu</w:t>
        </w:r>
      </w:hyperlink>
      <w:r w:rsidRPr="00166A43">
        <w:rPr>
          <w:rFonts w:asciiTheme="majorHAnsi" w:hAnsiTheme="majorHAnsi"/>
        </w:rPr>
        <w:t xml:space="preserve"> (</w:t>
      </w:r>
      <w:hyperlink r:id="rId15" w:tooltip="Alkoholizm" w:history="1">
        <w:r w:rsidRPr="00166A43">
          <w:rPr>
            <w:rStyle w:val="Hipercze"/>
            <w:rFonts w:asciiTheme="majorHAnsi" w:hAnsiTheme="majorHAnsi"/>
            <w:color w:val="auto"/>
            <w:u w:val="none"/>
          </w:rPr>
          <w:t>alkoholizmu</w:t>
        </w:r>
      </w:hyperlink>
      <w:r w:rsidRPr="00166A43">
        <w:rPr>
          <w:rFonts w:asciiTheme="majorHAnsi" w:hAnsiTheme="majorHAnsi"/>
        </w:rPr>
        <w:t xml:space="preserve">), </w:t>
      </w:r>
      <w:hyperlink r:id="rId16" w:tooltip="Narkotyk" w:history="1">
        <w:r w:rsidRPr="00166A43">
          <w:rPr>
            <w:rStyle w:val="Hipercze"/>
            <w:rFonts w:asciiTheme="majorHAnsi" w:hAnsiTheme="majorHAnsi"/>
            <w:color w:val="auto"/>
            <w:u w:val="none"/>
          </w:rPr>
          <w:t>narkotyków</w:t>
        </w:r>
      </w:hyperlink>
      <w:r w:rsidRPr="00166A43">
        <w:rPr>
          <w:rFonts w:asciiTheme="majorHAnsi" w:hAnsiTheme="majorHAnsi"/>
        </w:rPr>
        <w:t xml:space="preserve"> (narkomania), papierosów (nikotynizm) czy </w:t>
      </w:r>
      <w:hyperlink r:id="rId17" w:tooltip="Lek" w:history="1">
        <w:r w:rsidRPr="00166A43">
          <w:rPr>
            <w:rStyle w:val="Hipercze"/>
            <w:rFonts w:asciiTheme="majorHAnsi" w:hAnsiTheme="majorHAnsi"/>
            <w:color w:val="auto"/>
            <w:u w:val="none"/>
          </w:rPr>
          <w:t>leków</w:t>
        </w:r>
      </w:hyperlink>
      <w:r w:rsidRPr="00166A43">
        <w:rPr>
          <w:rFonts w:asciiTheme="majorHAnsi" w:hAnsiTheme="majorHAnsi"/>
        </w:rPr>
        <w:t xml:space="preserve"> (lekomania)</w:t>
      </w:r>
    </w:p>
    <w:p w:rsidR="008C28E3" w:rsidRPr="00166A43" w:rsidRDefault="003E2E5C" w:rsidP="003E2E5C">
      <w:pPr>
        <w:pStyle w:val="NormalnyWeb"/>
        <w:spacing w:line="276" w:lineRule="auto"/>
        <w:ind w:firstLine="708"/>
        <w:jc w:val="both"/>
        <w:rPr>
          <w:rFonts w:asciiTheme="majorHAnsi" w:hAnsiTheme="majorHAnsi"/>
        </w:rPr>
      </w:pPr>
      <w:r w:rsidRPr="003E2E5C">
        <w:t xml:space="preserve"> </w:t>
      </w:r>
      <w:r>
        <w:t>Według szacunków Państwowej Agencji Rozwiązywania Problemów Alkoholowych (PARPA) większość osób pijących alkohol spożywa go w sposób, który nie powoduje negatywnych konsekwencji dla nich i dla osób z ich otoczenia. Jednak kilkanaście procent dorosłych Polaków spożywa alkohol problemowo</w:t>
      </w:r>
      <w:r w:rsidR="008C28E3" w:rsidRPr="00166A43">
        <w:rPr>
          <w:rFonts w:asciiTheme="majorHAnsi" w:hAnsiTheme="majorHAnsi" w:cstheme="minorHAnsi"/>
          <w:b/>
          <w:bCs/>
        </w:rPr>
        <w:t xml:space="preserve">. Szacuje się, że w grupie tej znajduje się ok. 900 tys. osób uzależnionych oraz ponad </w:t>
      </w:r>
      <w:r>
        <w:rPr>
          <w:rFonts w:asciiTheme="majorHAnsi" w:hAnsiTheme="majorHAnsi" w:cstheme="minorHAnsi"/>
          <w:b/>
          <w:bCs/>
        </w:rPr>
        <w:t>3</w:t>
      </w:r>
      <w:r w:rsidR="008C28E3" w:rsidRPr="00166A43">
        <w:rPr>
          <w:rFonts w:asciiTheme="majorHAnsi" w:hAnsiTheme="majorHAnsi" w:cstheme="minorHAnsi"/>
          <w:b/>
          <w:bCs/>
        </w:rPr>
        <w:t xml:space="preserve"> mln osób pijących alkohol ryzykownie lub szkodliwie</w:t>
      </w:r>
      <w:r w:rsidR="008C28E3" w:rsidRPr="00166A43">
        <w:rPr>
          <w:rFonts w:asciiTheme="majorHAnsi" w:hAnsiTheme="majorHAnsi" w:cstheme="minorHAnsi"/>
        </w:rPr>
        <w:t>.</w:t>
      </w:r>
      <w:r w:rsidRPr="003E2E5C">
        <w:t xml:space="preserve"> </w:t>
      </w:r>
      <w:r>
        <w:t xml:space="preserve">Oprócz osób uzależnionych problem nadużywania alkoholu dotyka osób współuzależnionych (członków rodziny), których jest 4-5 mln w tym. ok. 1 mln </w:t>
      </w:r>
      <w:r>
        <w:lastRenderedPageBreak/>
        <w:t>dzieci.</w:t>
      </w:r>
      <w:r w:rsidR="00A141E0">
        <w:rPr>
          <w:rFonts w:asciiTheme="majorHAnsi" w:hAnsiTheme="majorHAnsi" w:cstheme="minorHAnsi"/>
        </w:rPr>
        <w:t xml:space="preserve"> </w:t>
      </w:r>
      <w:r w:rsidR="008C28E3" w:rsidRPr="00166A43">
        <w:rPr>
          <w:rFonts w:asciiTheme="majorHAnsi" w:hAnsiTheme="majorHAnsi" w:cstheme="minorHAnsi"/>
        </w:rPr>
        <w:t xml:space="preserve"> pijących spożywa alkohol w sposób, który nie powoduje negatywnych konsekwencji dla nich i dla osób z ich otoczenia.</w:t>
      </w:r>
    </w:p>
    <w:p w:rsidR="007C57F4" w:rsidRPr="00166A43" w:rsidRDefault="007C57F4" w:rsidP="00EA6EDE">
      <w:pPr>
        <w:spacing w:line="276" w:lineRule="auto"/>
        <w:jc w:val="both"/>
        <w:rPr>
          <w:rFonts w:asciiTheme="majorHAnsi" w:hAnsiTheme="majorHAnsi"/>
          <w:b/>
          <w:szCs w:val="24"/>
        </w:rPr>
      </w:pPr>
      <w:r w:rsidRPr="00166A43">
        <w:rPr>
          <w:rFonts w:asciiTheme="majorHAnsi" w:hAnsiTheme="majorHAnsi"/>
          <w:b/>
          <w:szCs w:val="24"/>
        </w:rPr>
        <w:t>Tabela nr 1 . Uzależnienie od alkoholu</w:t>
      </w:r>
      <w:r w:rsidR="008A5ECC" w:rsidRPr="00166A43">
        <w:rPr>
          <w:rFonts w:asciiTheme="majorHAnsi" w:hAnsiTheme="majorHAnsi"/>
          <w:b/>
          <w:szCs w:val="24"/>
        </w:rPr>
        <w:t xml:space="preserve"> na terenie powiatu janowskiego</w:t>
      </w:r>
    </w:p>
    <w:p w:rsidR="007C57F4" w:rsidRPr="00166A43" w:rsidRDefault="007C57F4" w:rsidP="00EA6EDE">
      <w:pPr>
        <w:spacing w:line="276" w:lineRule="auto"/>
        <w:jc w:val="both"/>
        <w:rPr>
          <w:rFonts w:asciiTheme="majorHAnsi" w:hAnsiTheme="majorHAnsi"/>
          <w:szCs w:val="24"/>
        </w:rPr>
      </w:pPr>
    </w:p>
    <w:tbl>
      <w:tblPr>
        <w:tblW w:w="95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269"/>
        <w:gridCol w:w="850"/>
        <w:gridCol w:w="851"/>
        <w:gridCol w:w="850"/>
        <w:gridCol w:w="851"/>
        <w:gridCol w:w="748"/>
        <w:gridCol w:w="748"/>
        <w:gridCol w:w="772"/>
        <w:gridCol w:w="772"/>
      </w:tblGrid>
      <w:tr w:rsidR="00643A4E" w:rsidRPr="00166A43" w:rsidTr="00643A4E">
        <w:tc>
          <w:tcPr>
            <w:tcW w:w="850"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Lp.</w:t>
            </w:r>
          </w:p>
        </w:tc>
        <w:tc>
          <w:tcPr>
            <w:tcW w:w="2269"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Wyszczególnienie</w:t>
            </w:r>
          </w:p>
        </w:tc>
        <w:tc>
          <w:tcPr>
            <w:tcW w:w="850"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Rok</w:t>
            </w:r>
          </w:p>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2012</w:t>
            </w:r>
          </w:p>
        </w:tc>
        <w:tc>
          <w:tcPr>
            <w:tcW w:w="851"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Rok</w:t>
            </w:r>
          </w:p>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2013</w:t>
            </w:r>
          </w:p>
        </w:tc>
        <w:tc>
          <w:tcPr>
            <w:tcW w:w="850"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Rok 2014</w:t>
            </w:r>
          </w:p>
        </w:tc>
        <w:tc>
          <w:tcPr>
            <w:tcW w:w="851"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Rok</w:t>
            </w:r>
          </w:p>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2015</w:t>
            </w:r>
          </w:p>
        </w:tc>
        <w:tc>
          <w:tcPr>
            <w:tcW w:w="748"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Rok</w:t>
            </w:r>
          </w:p>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2016</w:t>
            </w:r>
          </w:p>
        </w:tc>
        <w:tc>
          <w:tcPr>
            <w:tcW w:w="748"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Rok</w:t>
            </w:r>
          </w:p>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2017</w:t>
            </w:r>
          </w:p>
        </w:tc>
        <w:tc>
          <w:tcPr>
            <w:tcW w:w="772" w:type="dxa"/>
            <w:shd w:val="clear" w:color="auto" w:fill="CCC0D9" w:themeFill="accent4" w:themeFillTint="66"/>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Rok</w:t>
            </w:r>
          </w:p>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2018</w:t>
            </w:r>
          </w:p>
        </w:tc>
        <w:tc>
          <w:tcPr>
            <w:tcW w:w="772" w:type="dxa"/>
            <w:shd w:val="clear" w:color="auto" w:fill="CCC0D9" w:themeFill="accent4" w:themeFillTint="66"/>
          </w:tcPr>
          <w:p w:rsidR="00643A4E" w:rsidRDefault="009A1523" w:rsidP="00EA6EDE">
            <w:pPr>
              <w:spacing w:line="276" w:lineRule="auto"/>
              <w:jc w:val="both"/>
              <w:rPr>
                <w:rFonts w:asciiTheme="majorHAnsi" w:hAnsiTheme="majorHAnsi"/>
                <w:szCs w:val="24"/>
              </w:rPr>
            </w:pPr>
            <w:r>
              <w:rPr>
                <w:rFonts w:asciiTheme="majorHAnsi" w:hAnsiTheme="majorHAnsi"/>
                <w:szCs w:val="24"/>
              </w:rPr>
              <w:t>Rok</w:t>
            </w:r>
          </w:p>
          <w:p w:rsidR="009A1523" w:rsidRPr="00166A43" w:rsidRDefault="009A1523" w:rsidP="00EA6EDE">
            <w:pPr>
              <w:spacing w:line="276" w:lineRule="auto"/>
              <w:jc w:val="both"/>
              <w:rPr>
                <w:rFonts w:asciiTheme="majorHAnsi" w:hAnsiTheme="majorHAnsi"/>
                <w:szCs w:val="24"/>
              </w:rPr>
            </w:pPr>
            <w:r>
              <w:rPr>
                <w:rFonts w:asciiTheme="majorHAnsi" w:hAnsiTheme="majorHAnsi"/>
                <w:szCs w:val="24"/>
              </w:rPr>
              <w:t>2019</w:t>
            </w:r>
          </w:p>
        </w:tc>
      </w:tr>
      <w:tr w:rsidR="00643A4E" w:rsidRPr="00166A43" w:rsidTr="00643A4E">
        <w:tc>
          <w:tcPr>
            <w:tcW w:w="850" w:type="dxa"/>
            <w:shd w:val="clear" w:color="auto" w:fill="auto"/>
            <w:vAlign w:val="center"/>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1.</w:t>
            </w:r>
          </w:p>
        </w:tc>
        <w:tc>
          <w:tcPr>
            <w:tcW w:w="2269" w:type="dxa"/>
            <w:shd w:val="clear" w:color="auto" w:fill="CCC0D9" w:themeFill="accent4" w:themeFillTint="66"/>
            <w:vAlign w:val="center"/>
          </w:tcPr>
          <w:p w:rsidR="00643A4E" w:rsidRPr="00166A43" w:rsidRDefault="00643A4E" w:rsidP="00EA6EDE">
            <w:pPr>
              <w:spacing w:line="276" w:lineRule="auto"/>
              <w:rPr>
                <w:rFonts w:asciiTheme="majorHAnsi" w:hAnsiTheme="majorHAnsi"/>
                <w:szCs w:val="24"/>
              </w:rPr>
            </w:pPr>
            <w:r w:rsidRPr="00166A43">
              <w:rPr>
                <w:rFonts w:asciiTheme="majorHAnsi" w:hAnsiTheme="majorHAnsi"/>
                <w:szCs w:val="24"/>
              </w:rPr>
              <w:t>Osoby uzależnione z powiatu  janowskiego</w:t>
            </w:r>
          </w:p>
          <w:p w:rsidR="00643A4E" w:rsidRPr="00166A43" w:rsidRDefault="00643A4E" w:rsidP="00EA6EDE">
            <w:pPr>
              <w:spacing w:line="276" w:lineRule="auto"/>
              <w:rPr>
                <w:rFonts w:asciiTheme="majorHAnsi" w:hAnsiTheme="majorHAnsi"/>
                <w:szCs w:val="24"/>
              </w:rPr>
            </w:pPr>
            <w:r w:rsidRPr="00166A43">
              <w:rPr>
                <w:rFonts w:asciiTheme="majorHAnsi" w:hAnsiTheme="majorHAnsi"/>
                <w:b/>
                <w:szCs w:val="24"/>
              </w:rPr>
              <w:t>(zarejestrowane)</w:t>
            </w:r>
          </w:p>
        </w:tc>
        <w:tc>
          <w:tcPr>
            <w:tcW w:w="850" w:type="dxa"/>
            <w:shd w:val="clear" w:color="auto" w:fill="auto"/>
            <w:vAlign w:val="center"/>
          </w:tcPr>
          <w:p w:rsidR="00643A4E" w:rsidRPr="00166A43" w:rsidRDefault="00643A4E" w:rsidP="009A1523">
            <w:pPr>
              <w:rPr>
                <w:rFonts w:asciiTheme="majorHAnsi" w:hAnsiTheme="majorHAnsi"/>
                <w:szCs w:val="24"/>
              </w:rPr>
            </w:pPr>
            <w:r w:rsidRPr="00166A43">
              <w:rPr>
                <w:rFonts w:asciiTheme="majorHAnsi" w:hAnsiTheme="majorHAnsi"/>
                <w:szCs w:val="24"/>
              </w:rPr>
              <w:t>148</w:t>
            </w:r>
          </w:p>
        </w:tc>
        <w:tc>
          <w:tcPr>
            <w:tcW w:w="851" w:type="dxa"/>
            <w:shd w:val="clear" w:color="auto" w:fill="auto"/>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175</w:t>
            </w:r>
          </w:p>
        </w:tc>
        <w:tc>
          <w:tcPr>
            <w:tcW w:w="850" w:type="dxa"/>
            <w:shd w:val="clear" w:color="auto" w:fill="auto"/>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190</w:t>
            </w:r>
          </w:p>
        </w:tc>
        <w:tc>
          <w:tcPr>
            <w:tcW w:w="851" w:type="dxa"/>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236</w:t>
            </w:r>
          </w:p>
        </w:tc>
        <w:tc>
          <w:tcPr>
            <w:tcW w:w="748" w:type="dxa"/>
          </w:tcPr>
          <w:p w:rsidR="00643A4E" w:rsidRDefault="00643A4E" w:rsidP="009A1523">
            <w:pPr>
              <w:rPr>
                <w:rFonts w:asciiTheme="majorHAnsi" w:hAnsiTheme="majorHAnsi"/>
                <w:szCs w:val="24"/>
              </w:rPr>
            </w:pPr>
          </w:p>
          <w:p w:rsidR="009A1523" w:rsidRPr="00166A43" w:rsidRDefault="009A1523" w:rsidP="009A1523">
            <w:pPr>
              <w:rPr>
                <w:rFonts w:asciiTheme="majorHAnsi" w:hAnsiTheme="majorHAnsi"/>
                <w:szCs w:val="24"/>
              </w:rPr>
            </w:pPr>
          </w:p>
          <w:p w:rsidR="00643A4E" w:rsidRPr="00166A43" w:rsidRDefault="00643A4E" w:rsidP="009A1523">
            <w:pPr>
              <w:rPr>
                <w:rFonts w:asciiTheme="majorHAnsi" w:hAnsiTheme="majorHAnsi"/>
                <w:szCs w:val="24"/>
              </w:rPr>
            </w:pPr>
            <w:r w:rsidRPr="00166A43">
              <w:rPr>
                <w:rFonts w:asciiTheme="majorHAnsi" w:hAnsiTheme="majorHAnsi"/>
                <w:szCs w:val="24"/>
              </w:rPr>
              <w:t>115</w:t>
            </w:r>
          </w:p>
        </w:tc>
        <w:tc>
          <w:tcPr>
            <w:tcW w:w="748" w:type="dxa"/>
          </w:tcPr>
          <w:p w:rsidR="00643A4E" w:rsidRDefault="00643A4E" w:rsidP="009A1523">
            <w:pPr>
              <w:rPr>
                <w:rFonts w:asciiTheme="majorHAnsi" w:hAnsiTheme="majorHAnsi"/>
                <w:szCs w:val="24"/>
              </w:rPr>
            </w:pPr>
          </w:p>
          <w:p w:rsidR="009A1523" w:rsidRPr="00166A43" w:rsidRDefault="009A1523" w:rsidP="009A1523">
            <w:pP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116</w:t>
            </w:r>
          </w:p>
        </w:tc>
        <w:tc>
          <w:tcPr>
            <w:tcW w:w="772" w:type="dxa"/>
          </w:tcPr>
          <w:p w:rsidR="00643A4E" w:rsidRPr="00166A43" w:rsidRDefault="00643A4E" w:rsidP="009A1523">
            <w:pPr>
              <w:jc w:val="center"/>
              <w:rPr>
                <w:rFonts w:asciiTheme="majorHAnsi" w:hAnsiTheme="majorHAnsi"/>
                <w:szCs w:val="24"/>
              </w:rPr>
            </w:pPr>
          </w:p>
          <w:p w:rsidR="00643A4E" w:rsidRPr="00166A43" w:rsidRDefault="00643A4E" w:rsidP="009A1523">
            <w:pP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207</w:t>
            </w:r>
          </w:p>
        </w:tc>
        <w:tc>
          <w:tcPr>
            <w:tcW w:w="772" w:type="dxa"/>
          </w:tcPr>
          <w:p w:rsidR="00643A4E" w:rsidRDefault="00643A4E" w:rsidP="009A1523">
            <w:pPr>
              <w:jc w:val="center"/>
              <w:rPr>
                <w:rFonts w:asciiTheme="majorHAnsi" w:hAnsiTheme="majorHAnsi"/>
                <w:szCs w:val="24"/>
              </w:rPr>
            </w:pPr>
          </w:p>
          <w:p w:rsidR="009A1523" w:rsidRDefault="009A1523" w:rsidP="009A1523">
            <w:pPr>
              <w:jc w:val="center"/>
              <w:rPr>
                <w:rFonts w:asciiTheme="majorHAnsi" w:hAnsiTheme="majorHAnsi"/>
                <w:szCs w:val="24"/>
              </w:rPr>
            </w:pPr>
          </w:p>
          <w:p w:rsidR="009A1523" w:rsidRPr="00166A43" w:rsidRDefault="009A1523" w:rsidP="009A1523">
            <w:pPr>
              <w:jc w:val="center"/>
              <w:rPr>
                <w:rFonts w:asciiTheme="majorHAnsi" w:hAnsiTheme="majorHAnsi"/>
                <w:szCs w:val="24"/>
              </w:rPr>
            </w:pPr>
            <w:r>
              <w:rPr>
                <w:rFonts w:asciiTheme="majorHAnsi" w:hAnsiTheme="majorHAnsi"/>
                <w:szCs w:val="24"/>
              </w:rPr>
              <w:t>180</w:t>
            </w:r>
          </w:p>
        </w:tc>
      </w:tr>
      <w:tr w:rsidR="00643A4E" w:rsidRPr="00166A43" w:rsidTr="00643A4E">
        <w:tc>
          <w:tcPr>
            <w:tcW w:w="850" w:type="dxa"/>
            <w:shd w:val="clear" w:color="auto" w:fill="DDD9C3" w:themeFill="background2" w:themeFillShade="E6"/>
            <w:vAlign w:val="center"/>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2.</w:t>
            </w:r>
          </w:p>
        </w:tc>
        <w:tc>
          <w:tcPr>
            <w:tcW w:w="2269" w:type="dxa"/>
            <w:shd w:val="clear" w:color="auto" w:fill="CCC0D9" w:themeFill="accent4" w:themeFillTint="66"/>
            <w:vAlign w:val="center"/>
          </w:tcPr>
          <w:p w:rsidR="00643A4E" w:rsidRPr="00166A43" w:rsidRDefault="00643A4E" w:rsidP="00EA6EDE">
            <w:pPr>
              <w:spacing w:line="276" w:lineRule="auto"/>
              <w:rPr>
                <w:rFonts w:asciiTheme="majorHAnsi" w:hAnsiTheme="majorHAnsi"/>
                <w:szCs w:val="24"/>
              </w:rPr>
            </w:pPr>
            <w:r w:rsidRPr="00166A43">
              <w:rPr>
                <w:rFonts w:asciiTheme="majorHAnsi" w:hAnsiTheme="majorHAnsi"/>
                <w:szCs w:val="24"/>
              </w:rPr>
              <w:t>Osoby uzależnione z gminy  Janów Lubelski</w:t>
            </w:r>
          </w:p>
          <w:p w:rsidR="00643A4E" w:rsidRPr="00166A43" w:rsidRDefault="00643A4E" w:rsidP="00EA6EDE">
            <w:pPr>
              <w:spacing w:line="276" w:lineRule="auto"/>
              <w:rPr>
                <w:rFonts w:asciiTheme="majorHAnsi" w:hAnsiTheme="majorHAnsi"/>
                <w:szCs w:val="24"/>
              </w:rPr>
            </w:pPr>
            <w:r w:rsidRPr="00166A43">
              <w:rPr>
                <w:rFonts w:asciiTheme="majorHAnsi" w:hAnsiTheme="majorHAnsi"/>
                <w:b/>
                <w:szCs w:val="24"/>
              </w:rPr>
              <w:t>(zarejestrowane)</w:t>
            </w:r>
          </w:p>
        </w:tc>
        <w:tc>
          <w:tcPr>
            <w:tcW w:w="850" w:type="dxa"/>
            <w:shd w:val="clear" w:color="auto" w:fill="DDD9C3" w:themeFill="background2" w:themeFillShade="E6"/>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88</w:t>
            </w:r>
          </w:p>
        </w:tc>
        <w:tc>
          <w:tcPr>
            <w:tcW w:w="851" w:type="dxa"/>
            <w:shd w:val="clear" w:color="auto" w:fill="DDD9C3" w:themeFill="background2" w:themeFillShade="E6"/>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89</w:t>
            </w:r>
          </w:p>
        </w:tc>
        <w:tc>
          <w:tcPr>
            <w:tcW w:w="850" w:type="dxa"/>
            <w:shd w:val="clear" w:color="auto" w:fill="DDD9C3" w:themeFill="background2" w:themeFillShade="E6"/>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93</w:t>
            </w:r>
          </w:p>
        </w:tc>
        <w:tc>
          <w:tcPr>
            <w:tcW w:w="851" w:type="dxa"/>
            <w:shd w:val="clear" w:color="auto" w:fill="DDD9C3" w:themeFill="background2" w:themeFillShade="E6"/>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87</w:t>
            </w:r>
          </w:p>
        </w:tc>
        <w:tc>
          <w:tcPr>
            <w:tcW w:w="748" w:type="dxa"/>
            <w:shd w:val="clear" w:color="auto" w:fill="DDD9C3" w:themeFill="background2" w:themeFillShade="E6"/>
          </w:tcPr>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88</w:t>
            </w:r>
          </w:p>
        </w:tc>
        <w:tc>
          <w:tcPr>
            <w:tcW w:w="748" w:type="dxa"/>
            <w:shd w:val="clear" w:color="auto" w:fill="DDD9C3" w:themeFill="background2" w:themeFillShade="E6"/>
          </w:tcPr>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p>
          <w:p w:rsidR="00643A4E" w:rsidRPr="00166A43" w:rsidRDefault="00643A4E" w:rsidP="009A1523">
            <w:pPr>
              <w:rPr>
                <w:rFonts w:asciiTheme="majorHAnsi" w:hAnsiTheme="majorHAnsi"/>
                <w:szCs w:val="24"/>
              </w:rPr>
            </w:pPr>
            <w:r w:rsidRPr="00166A43">
              <w:rPr>
                <w:rFonts w:asciiTheme="majorHAnsi" w:hAnsiTheme="majorHAnsi"/>
                <w:szCs w:val="24"/>
              </w:rPr>
              <w:t>79</w:t>
            </w:r>
          </w:p>
        </w:tc>
        <w:tc>
          <w:tcPr>
            <w:tcW w:w="772" w:type="dxa"/>
            <w:shd w:val="clear" w:color="auto" w:fill="DDD9C3" w:themeFill="background2" w:themeFillShade="E6"/>
          </w:tcPr>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91</w:t>
            </w:r>
          </w:p>
        </w:tc>
        <w:tc>
          <w:tcPr>
            <w:tcW w:w="772" w:type="dxa"/>
            <w:shd w:val="clear" w:color="auto" w:fill="DDD9C3" w:themeFill="background2" w:themeFillShade="E6"/>
          </w:tcPr>
          <w:p w:rsidR="00643A4E" w:rsidRDefault="00643A4E" w:rsidP="009A1523">
            <w:pPr>
              <w:jc w:val="center"/>
              <w:rPr>
                <w:rFonts w:asciiTheme="majorHAnsi" w:hAnsiTheme="majorHAnsi"/>
                <w:szCs w:val="24"/>
              </w:rPr>
            </w:pPr>
          </w:p>
          <w:p w:rsidR="009A1523" w:rsidRDefault="009A1523" w:rsidP="009A1523">
            <w:pPr>
              <w:jc w:val="center"/>
              <w:rPr>
                <w:rFonts w:asciiTheme="majorHAnsi" w:hAnsiTheme="majorHAnsi"/>
                <w:szCs w:val="24"/>
              </w:rPr>
            </w:pPr>
          </w:p>
          <w:p w:rsidR="009A1523" w:rsidRPr="00166A43" w:rsidRDefault="009A1523" w:rsidP="009A1523">
            <w:pPr>
              <w:jc w:val="center"/>
              <w:rPr>
                <w:rFonts w:asciiTheme="majorHAnsi" w:hAnsiTheme="majorHAnsi"/>
                <w:szCs w:val="24"/>
              </w:rPr>
            </w:pPr>
            <w:r>
              <w:rPr>
                <w:rFonts w:asciiTheme="majorHAnsi" w:hAnsiTheme="majorHAnsi"/>
                <w:szCs w:val="24"/>
              </w:rPr>
              <w:t>80</w:t>
            </w:r>
          </w:p>
        </w:tc>
      </w:tr>
      <w:tr w:rsidR="00643A4E" w:rsidRPr="00166A43" w:rsidTr="00643A4E">
        <w:tc>
          <w:tcPr>
            <w:tcW w:w="850" w:type="dxa"/>
            <w:shd w:val="clear" w:color="auto" w:fill="auto"/>
            <w:vAlign w:val="center"/>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3.</w:t>
            </w:r>
          </w:p>
        </w:tc>
        <w:tc>
          <w:tcPr>
            <w:tcW w:w="2269" w:type="dxa"/>
            <w:shd w:val="clear" w:color="auto" w:fill="CCC0D9" w:themeFill="accent4" w:themeFillTint="66"/>
            <w:vAlign w:val="center"/>
          </w:tcPr>
          <w:p w:rsidR="00643A4E" w:rsidRPr="00166A43" w:rsidRDefault="00643A4E" w:rsidP="00EA6EDE">
            <w:pPr>
              <w:spacing w:line="276" w:lineRule="auto"/>
              <w:rPr>
                <w:rFonts w:asciiTheme="majorHAnsi" w:hAnsiTheme="majorHAnsi"/>
                <w:szCs w:val="24"/>
              </w:rPr>
            </w:pPr>
            <w:r w:rsidRPr="00166A43">
              <w:rPr>
                <w:rFonts w:asciiTheme="majorHAnsi" w:hAnsiTheme="majorHAnsi"/>
                <w:szCs w:val="24"/>
              </w:rPr>
              <w:t xml:space="preserve">Osoby współuzależnione </w:t>
            </w:r>
            <w:r w:rsidRPr="00166A43">
              <w:rPr>
                <w:rFonts w:asciiTheme="majorHAnsi" w:hAnsiTheme="majorHAnsi"/>
                <w:szCs w:val="24"/>
              </w:rPr>
              <w:br/>
              <w:t>z powiatu janowskiego</w:t>
            </w:r>
          </w:p>
          <w:p w:rsidR="00643A4E" w:rsidRPr="00166A43" w:rsidRDefault="00643A4E" w:rsidP="00EA6EDE">
            <w:pPr>
              <w:spacing w:line="276" w:lineRule="auto"/>
              <w:rPr>
                <w:rFonts w:asciiTheme="majorHAnsi" w:hAnsiTheme="majorHAnsi"/>
                <w:szCs w:val="24"/>
              </w:rPr>
            </w:pPr>
            <w:r w:rsidRPr="00166A43">
              <w:rPr>
                <w:rFonts w:asciiTheme="majorHAnsi" w:hAnsiTheme="majorHAnsi"/>
                <w:b/>
                <w:szCs w:val="24"/>
              </w:rPr>
              <w:t>(zarejestrowane)</w:t>
            </w:r>
          </w:p>
        </w:tc>
        <w:tc>
          <w:tcPr>
            <w:tcW w:w="850" w:type="dxa"/>
            <w:shd w:val="clear" w:color="auto" w:fill="auto"/>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46</w:t>
            </w:r>
          </w:p>
        </w:tc>
        <w:tc>
          <w:tcPr>
            <w:tcW w:w="851" w:type="dxa"/>
            <w:shd w:val="clear" w:color="auto" w:fill="auto"/>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52</w:t>
            </w:r>
          </w:p>
        </w:tc>
        <w:tc>
          <w:tcPr>
            <w:tcW w:w="850" w:type="dxa"/>
            <w:shd w:val="clear" w:color="auto" w:fill="auto"/>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54</w:t>
            </w:r>
          </w:p>
        </w:tc>
        <w:tc>
          <w:tcPr>
            <w:tcW w:w="851" w:type="dxa"/>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44</w:t>
            </w:r>
          </w:p>
        </w:tc>
        <w:tc>
          <w:tcPr>
            <w:tcW w:w="748" w:type="dxa"/>
          </w:tcPr>
          <w:p w:rsidR="00643A4E" w:rsidRPr="00166A43" w:rsidRDefault="00643A4E" w:rsidP="009A1523">
            <w:pPr>
              <w:jc w:val="center"/>
              <w:rPr>
                <w:rFonts w:asciiTheme="majorHAnsi" w:hAnsiTheme="majorHAnsi"/>
                <w:szCs w:val="24"/>
              </w:rPr>
            </w:pPr>
          </w:p>
          <w:p w:rsidR="009A1523" w:rsidRPr="00166A43" w:rsidRDefault="009A1523" w:rsidP="009A1523">
            <w:pP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148</w:t>
            </w:r>
          </w:p>
        </w:tc>
        <w:tc>
          <w:tcPr>
            <w:tcW w:w="748" w:type="dxa"/>
          </w:tcPr>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p>
          <w:p w:rsidR="00643A4E" w:rsidRPr="00166A43" w:rsidRDefault="00643A4E" w:rsidP="009A1523">
            <w:pPr>
              <w:rPr>
                <w:rFonts w:asciiTheme="majorHAnsi" w:hAnsiTheme="majorHAnsi"/>
                <w:szCs w:val="24"/>
              </w:rPr>
            </w:pPr>
            <w:r w:rsidRPr="00166A43">
              <w:rPr>
                <w:rFonts w:asciiTheme="majorHAnsi" w:hAnsiTheme="majorHAnsi"/>
                <w:szCs w:val="24"/>
              </w:rPr>
              <w:t>127</w:t>
            </w:r>
          </w:p>
        </w:tc>
        <w:tc>
          <w:tcPr>
            <w:tcW w:w="772" w:type="dxa"/>
          </w:tcPr>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59</w:t>
            </w:r>
          </w:p>
        </w:tc>
        <w:tc>
          <w:tcPr>
            <w:tcW w:w="772" w:type="dxa"/>
          </w:tcPr>
          <w:p w:rsidR="009A1523" w:rsidRDefault="009A1523" w:rsidP="009A1523">
            <w:pPr>
              <w:jc w:val="center"/>
              <w:rPr>
                <w:rFonts w:asciiTheme="majorHAnsi" w:hAnsiTheme="majorHAnsi"/>
                <w:szCs w:val="24"/>
              </w:rPr>
            </w:pPr>
          </w:p>
          <w:p w:rsidR="009A1523" w:rsidRDefault="009A1523" w:rsidP="009A1523">
            <w:pPr>
              <w:rPr>
                <w:rFonts w:asciiTheme="majorHAnsi" w:hAnsiTheme="majorHAnsi"/>
                <w:szCs w:val="24"/>
              </w:rPr>
            </w:pPr>
          </w:p>
          <w:p w:rsidR="00643A4E" w:rsidRPr="009A1523" w:rsidRDefault="009A1523" w:rsidP="009A1523">
            <w:pPr>
              <w:rPr>
                <w:rFonts w:asciiTheme="majorHAnsi" w:hAnsiTheme="majorHAnsi"/>
                <w:szCs w:val="24"/>
              </w:rPr>
            </w:pPr>
            <w:r>
              <w:rPr>
                <w:rFonts w:asciiTheme="majorHAnsi" w:hAnsiTheme="majorHAnsi"/>
                <w:szCs w:val="24"/>
              </w:rPr>
              <w:t>41</w:t>
            </w:r>
          </w:p>
        </w:tc>
      </w:tr>
      <w:tr w:rsidR="00643A4E" w:rsidRPr="00166A43" w:rsidTr="00643A4E">
        <w:tc>
          <w:tcPr>
            <w:tcW w:w="850" w:type="dxa"/>
            <w:shd w:val="clear" w:color="auto" w:fill="DDD9C3" w:themeFill="background2" w:themeFillShade="E6"/>
            <w:vAlign w:val="center"/>
          </w:tcPr>
          <w:p w:rsidR="00643A4E" w:rsidRPr="00166A43" w:rsidRDefault="00643A4E" w:rsidP="00EA6EDE">
            <w:pPr>
              <w:spacing w:line="276" w:lineRule="auto"/>
              <w:jc w:val="both"/>
              <w:rPr>
                <w:rFonts w:asciiTheme="majorHAnsi" w:hAnsiTheme="majorHAnsi"/>
                <w:szCs w:val="24"/>
              </w:rPr>
            </w:pPr>
            <w:r w:rsidRPr="00166A43">
              <w:rPr>
                <w:rFonts w:asciiTheme="majorHAnsi" w:hAnsiTheme="majorHAnsi"/>
                <w:szCs w:val="24"/>
              </w:rPr>
              <w:t>4.</w:t>
            </w:r>
          </w:p>
        </w:tc>
        <w:tc>
          <w:tcPr>
            <w:tcW w:w="2269" w:type="dxa"/>
            <w:shd w:val="clear" w:color="auto" w:fill="CCC0D9" w:themeFill="accent4" w:themeFillTint="66"/>
            <w:vAlign w:val="center"/>
          </w:tcPr>
          <w:p w:rsidR="00643A4E" w:rsidRPr="00166A43" w:rsidRDefault="00643A4E" w:rsidP="00EA6EDE">
            <w:pPr>
              <w:spacing w:line="276" w:lineRule="auto"/>
              <w:rPr>
                <w:rFonts w:asciiTheme="majorHAnsi" w:hAnsiTheme="majorHAnsi"/>
                <w:szCs w:val="24"/>
              </w:rPr>
            </w:pPr>
            <w:r w:rsidRPr="00166A43">
              <w:rPr>
                <w:rFonts w:asciiTheme="majorHAnsi" w:hAnsiTheme="majorHAnsi"/>
                <w:szCs w:val="24"/>
              </w:rPr>
              <w:t xml:space="preserve">Osoby współuzależnione </w:t>
            </w:r>
          </w:p>
          <w:p w:rsidR="00643A4E" w:rsidRPr="00166A43" w:rsidRDefault="00643A4E" w:rsidP="00EA6EDE">
            <w:pPr>
              <w:spacing w:line="276" w:lineRule="auto"/>
              <w:rPr>
                <w:rFonts w:asciiTheme="majorHAnsi" w:hAnsiTheme="majorHAnsi"/>
                <w:szCs w:val="24"/>
              </w:rPr>
            </w:pPr>
            <w:r w:rsidRPr="00166A43">
              <w:rPr>
                <w:rFonts w:asciiTheme="majorHAnsi" w:hAnsiTheme="majorHAnsi"/>
                <w:szCs w:val="24"/>
              </w:rPr>
              <w:t>z gminy Janów Lubelski</w:t>
            </w:r>
          </w:p>
          <w:p w:rsidR="00643A4E" w:rsidRPr="00166A43" w:rsidRDefault="00643A4E" w:rsidP="00EA6EDE">
            <w:pPr>
              <w:spacing w:line="276" w:lineRule="auto"/>
              <w:rPr>
                <w:rFonts w:asciiTheme="majorHAnsi" w:hAnsiTheme="majorHAnsi"/>
                <w:szCs w:val="24"/>
              </w:rPr>
            </w:pPr>
            <w:r w:rsidRPr="00166A43">
              <w:rPr>
                <w:rFonts w:asciiTheme="majorHAnsi" w:hAnsiTheme="majorHAnsi"/>
                <w:b/>
                <w:szCs w:val="24"/>
              </w:rPr>
              <w:t>(zarejestrowane)</w:t>
            </w:r>
          </w:p>
        </w:tc>
        <w:tc>
          <w:tcPr>
            <w:tcW w:w="850" w:type="dxa"/>
            <w:shd w:val="clear" w:color="auto" w:fill="DDD9C3" w:themeFill="background2" w:themeFillShade="E6"/>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19</w:t>
            </w:r>
          </w:p>
        </w:tc>
        <w:tc>
          <w:tcPr>
            <w:tcW w:w="851" w:type="dxa"/>
            <w:shd w:val="clear" w:color="auto" w:fill="DDD9C3" w:themeFill="background2" w:themeFillShade="E6"/>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22</w:t>
            </w:r>
          </w:p>
        </w:tc>
        <w:tc>
          <w:tcPr>
            <w:tcW w:w="850" w:type="dxa"/>
            <w:shd w:val="clear" w:color="auto" w:fill="DDD9C3" w:themeFill="background2" w:themeFillShade="E6"/>
            <w:vAlign w:val="center"/>
          </w:tcPr>
          <w:p w:rsidR="00643A4E" w:rsidRPr="00166A43" w:rsidRDefault="00643A4E" w:rsidP="009A1523">
            <w:pPr>
              <w:jc w:val="center"/>
              <w:rPr>
                <w:rFonts w:asciiTheme="majorHAnsi" w:hAnsiTheme="majorHAnsi"/>
                <w:szCs w:val="24"/>
              </w:rPr>
            </w:pPr>
            <w:r w:rsidRPr="00166A43">
              <w:rPr>
                <w:rFonts w:asciiTheme="majorHAnsi" w:hAnsiTheme="majorHAnsi"/>
                <w:szCs w:val="24"/>
              </w:rPr>
              <w:t>23</w:t>
            </w:r>
          </w:p>
        </w:tc>
        <w:tc>
          <w:tcPr>
            <w:tcW w:w="851" w:type="dxa"/>
            <w:shd w:val="clear" w:color="auto" w:fill="DDD9C3" w:themeFill="background2" w:themeFillShade="E6"/>
            <w:vAlign w:val="center"/>
          </w:tcPr>
          <w:p w:rsidR="00643A4E" w:rsidRPr="00166A43" w:rsidRDefault="00643A4E" w:rsidP="009A1523">
            <w:pPr>
              <w:rPr>
                <w:rFonts w:asciiTheme="majorHAnsi" w:hAnsiTheme="majorHAnsi"/>
                <w:szCs w:val="24"/>
              </w:rPr>
            </w:pPr>
            <w:r w:rsidRPr="00166A43">
              <w:rPr>
                <w:rFonts w:asciiTheme="majorHAnsi" w:hAnsiTheme="majorHAnsi"/>
                <w:szCs w:val="24"/>
              </w:rPr>
              <w:t>15</w:t>
            </w:r>
          </w:p>
        </w:tc>
        <w:tc>
          <w:tcPr>
            <w:tcW w:w="748" w:type="dxa"/>
            <w:shd w:val="clear" w:color="auto" w:fill="DDD9C3" w:themeFill="background2" w:themeFillShade="E6"/>
          </w:tcPr>
          <w:p w:rsidR="00643A4E" w:rsidRPr="00166A43" w:rsidRDefault="00643A4E" w:rsidP="009A1523">
            <w:pPr>
              <w:jc w:val="center"/>
              <w:rPr>
                <w:rFonts w:asciiTheme="majorHAnsi" w:hAnsiTheme="majorHAnsi"/>
                <w:szCs w:val="24"/>
              </w:rPr>
            </w:pPr>
          </w:p>
          <w:p w:rsidR="009A1523" w:rsidRPr="00166A43" w:rsidRDefault="009A1523" w:rsidP="009A1523">
            <w:pP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27</w:t>
            </w:r>
          </w:p>
        </w:tc>
        <w:tc>
          <w:tcPr>
            <w:tcW w:w="748" w:type="dxa"/>
            <w:shd w:val="clear" w:color="auto" w:fill="DDD9C3" w:themeFill="background2" w:themeFillShade="E6"/>
          </w:tcPr>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36</w:t>
            </w:r>
          </w:p>
        </w:tc>
        <w:tc>
          <w:tcPr>
            <w:tcW w:w="772" w:type="dxa"/>
            <w:shd w:val="clear" w:color="auto" w:fill="DDD9C3" w:themeFill="background2" w:themeFillShade="E6"/>
          </w:tcPr>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p>
          <w:p w:rsidR="00643A4E" w:rsidRPr="00166A43" w:rsidRDefault="00643A4E" w:rsidP="009A1523">
            <w:pPr>
              <w:jc w:val="center"/>
              <w:rPr>
                <w:rFonts w:asciiTheme="majorHAnsi" w:hAnsiTheme="majorHAnsi"/>
                <w:szCs w:val="24"/>
              </w:rPr>
            </w:pPr>
            <w:r w:rsidRPr="00166A43">
              <w:rPr>
                <w:rFonts w:asciiTheme="majorHAnsi" w:hAnsiTheme="majorHAnsi"/>
                <w:szCs w:val="24"/>
              </w:rPr>
              <w:t>28</w:t>
            </w:r>
          </w:p>
        </w:tc>
        <w:tc>
          <w:tcPr>
            <w:tcW w:w="772" w:type="dxa"/>
            <w:shd w:val="clear" w:color="auto" w:fill="DDD9C3" w:themeFill="background2" w:themeFillShade="E6"/>
          </w:tcPr>
          <w:p w:rsidR="009A1523" w:rsidRDefault="009A1523" w:rsidP="009A1523">
            <w:pPr>
              <w:jc w:val="center"/>
              <w:rPr>
                <w:rFonts w:asciiTheme="majorHAnsi" w:hAnsiTheme="majorHAnsi"/>
                <w:szCs w:val="24"/>
              </w:rPr>
            </w:pPr>
          </w:p>
          <w:p w:rsidR="009A1523" w:rsidRDefault="009A1523" w:rsidP="009A1523">
            <w:pPr>
              <w:rPr>
                <w:rFonts w:asciiTheme="majorHAnsi" w:hAnsiTheme="majorHAnsi"/>
                <w:szCs w:val="24"/>
              </w:rPr>
            </w:pPr>
          </w:p>
          <w:p w:rsidR="00643A4E" w:rsidRPr="009A1523" w:rsidRDefault="009A1523" w:rsidP="009A1523">
            <w:pPr>
              <w:rPr>
                <w:rFonts w:asciiTheme="majorHAnsi" w:hAnsiTheme="majorHAnsi"/>
                <w:szCs w:val="24"/>
              </w:rPr>
            </w:pPr>
            <w:r>
              <w:rPr>
                <w:rFonts w:asciiTheme="majorHAnsi" w:hAnsiTheme="majorHAnsi"/>
                <w:szCs w:val="24"/>
              </w:rPr>
              <w:t>18</w:t>
            </w:r>
          </w:p>
        </w:tc>
      </w:tr>
    </w:tbl>
    <w:p w:rsidR="007C57F4" w:rsidRPr="00166A43" w:rsidRDefault="007C57F4" w:rsidP="00EA6EDE">
      <w:pPr>
        <w:spacing w:line="276" w:lineRule="auto"/>
        <w:jc w:val="both"/>
        <w:rPr>
          <w:rFonts w:asciiTheme="majorHAnsi" w:hAnsiTheme="majorHAnsi"/>
          <w:i/>
          <w:szCs w:val="24"/>
        </w:rPr>
      </w:pPr>
      <w:r w:rsidRPr="00166A43">
        <w:rPr>
          <w:rFonts w:asciiTheme="majorHAnsi" w:hAnsiTheme="majorHAnsi"/>
          <w:i/>
          <w:szCs w:val="24"/>
        </w:rPr>
        <w:t>Źródło: Dane Poradni Leczenia Uzależnień w Janowie Lubelskim.</w:t>
      </w:r>
    </w:p>
    <w:p w:rsidR="007C57F4" w:rsidRPr="00166A43" w:rsidRDefault="007C57F4" w:rsidP="00EA6EDE">
      <w:pPr>
        <w:spacing w:line="276" w:lineRule="auto"/>
        <w:jc w:val="both"/>
        <w:rPr>
          <w:rFonts w:asciiTheme="majorHAnsi" w:hAnsiTheme="majorHAnsi"/>
          <w:i/>
          <w:szCs w:val="24"/>
        </w:rPr>
      </w:pPr>
    </w:p>
    <w:p w:rsidR="007C57F4" w:rsidRPr="00166A43" w:rsidRDefault="007C57F4" w:rsidP="00EA6EDE">
      <w:pPr>
        <w:spacing w:line="276" w:lineRule="auto"/>
        <w:ind w:firstLine="709"/>
        <w:jc w:val="both"/>
        <w:rPr>
          <w:rFonts w:asciiTheme="majorHAnsi" w:hAnsiTheme="majorHAnsi"/>
          <w:b/>
          <w:color w:val="FF0000"/>
          <w:szCs w:val="24"/>
        </w:rPr>
      </w:pPr>
      <w:r w:rsidRPr="009A1523">
        <w:rPr>
          <w:rFonts w:asciiTheme="majorHAnsi" w:hAnsiTheme="majorHAnsi"/>
          <w:b/>
          <w:color w:val="auto"/>
          <w:szCs w:val="24"/>
        </w:rPr>
        <w:t>Analiza powyższej tabeli pokazuje, iż liczba osób uzależnionych utrzymuje się na podobnym poziomie</w:t>
      </w:r>
      <w:r w:rsidR="008A5ECC" w:rsidRPr="009A1523">
        <w:rPr>
          <w:rFonts w:asciiTheme="majorHAnsi" w:hAnsiTheme="majorHAnsi"/>
          <w:b/>
          <w:color w:val="auto"/>
          <w:szCs w:val="24"/>
        </w:rPr>
        <w:t>,</w:t>
      </w:r>
      <w:r w:rsidRPr="009A1523">
        <w:rPr>
          <w:rFonts w:asciiTheme="majorHAnsi" w:hAnsiTheme="majorHAnsi"/>
          <w:b/>
          <w:color w:val="auto"/>
          <w:szCs w:val="24"/>
        </w:rPr>
        <w:t xml:space="preserve"> natomiast </w:t>
      </w:r>
      <w:r w:rsidR="009A1523" w:rsidRPr="009A1523">
        <w:rPr>
          <w:rFonts w:asciiTheme="majorHAnsi" w:hAnsiTheme="majorHAnsi"/>
          <w:b/>
          <w:color w:val="auto"/>
          <w:szCs w:val="24"/>
        </w:rPr>
        <w:t xml:space="preserve">zmniejszyła się </w:t>
      </w:r>
      <w:r w:rsidRPr="009A1523">
        <w:rPr>
          <w:rFonts w:asciiTheme="majorHAnsi" w:hAnsiTheme="majorHAnsi"/>
          <w:b/>
          <w:color w:val="auto"/>
          <w:szCs w:val="24"/>
        </w:rPr>
        <w:t xml:space="preserve">liczba osób współuzależnionych, oczekujących wsparcia, co może świadczyć o wzroście świadomości i </w:t>
      </w:r>
      <w:bookmarkStart w:id="0" w:name="_Hlk479321991"/>
      <w:r w:rsidR="009A1523" w:rsidRPr="009A1523">
        <w:rPr>
          <w:rFonts w:asciiTheme="majorHAnsi" w:hAnsiTheme="majorHAnsi"/>
          <w:b/>
          <w:color w:val="auto"/>
          <w:szCs w:val="24"/>
        </w:rPr>
        <w:t>umiejętnym radzeniu sobie z problemami</w:t>
      </w:r>
      <w:r w:rsidR="009A1523">
        <w:rPr>
          <w:rFonts w:asciiTheme="majorHAnsi" w:hAnsiTheme="majorHAnsi"/>
          <w:b/>
          <w:color w:val="FF0000"/>
          <w:szCs w:val="24"/>
        </w:rPr>
        <w:t>.</w:t>
      </w:r>
    </w:p>
    <w:p w:rsidR="00643A4E" w:rsidRPr="00166A43" w:rsidRDefault="00643A4E" w:rsidP="00EA6EDE">
      <w:pPr>
        <w:pStyle w:val="Tekst"/>
        <w:spacing w:before="120"/>
        <w:rPr>
          <w:rFonts w:asciiTheme="majorHAnsi" w:hAnsiTheme="majorHAnsi"/>
        </w:rPr>
      </w:pPr>
    </w:p>
    <w:tbl>
      <w:tblPr>
        <w:tblStyle w:val="Tabela-Siatka"/>
        <w:tblW w:w="0" w:type="auto"/>
        <w:shd w:val="clear" w:color="auto" w:fill="CCC0D9" w:themeFill="accent4" w:themeFillTint="66"/>
        <w:tblLook w:val="04A0"/>
      </w:tblPr>
      <w:tblGrid>
        <w:gridCol w:w="9212"/>
      </w:tblGrid>
      <w:tr w:rsidR="007C57F4" w:rsidRPr="00166A43" w:rsidTr="007C57F4">
        <w:tc>
          <w:tcPr>
            <w:tcW w:w="9212" w:type="dxa"/>
            <w:shd w:val="clear" w:color="auto" w:fill="CCC0D9" w:themeFill="accent4" w:themeFillTint="66"/>
          </w:tcPr>
          <w:p w:rsidR="007C57F4" w:rsidRPr="00166A43" w:rsidRDefault="007C57F4" w:rsidP="00EA6EDE">
            <w:pPr>
              <w:pStyle w:val="Tekst"/>
              <w:spacing w:before="120"/>
              <w:jc w:val="center"/>
              <w:rPr>
                <w:rFonts w:asciiTheme="majorHAnsi" w:hAnsiTheme="majorHAnsi"/>
                <w:b/>
              </w:rPr>
            </w:pPr>
            <w:r w:rsidRPr="00166A43">
              <w:rPr>
                <w:rFonts w:asciiTheme="majorHAnsi" w:hAnsiTheme="majorHAnsi"/>
                <w:b/>
              </w:rPr>
              <w:t>Problem uzależnień dzieci  i młodzieży</w:t>
            </w:r>
            <w:r w:rsidR="00B57B94" w:rsidRPr="00166A43">
              <w:rPr>
                <w:rFonts w:asciiTheme="majorHAnsi" w:hAnsiTheme="majorHAnsi"/>
                <w:b/>
              </w:rPr>
              <w:t xml:space="preserve"> w </w:t>
            </w:r>
            <w:r w:rsidRPr="00166A43">
              <w:rPr>
                <w:rFonts w:asciiTheme="majorHAnsi" w:hAnsiTheme="majorHAnsi"/>
                <w:b/>
              </w:rPr>
              <w:t xml:space="preserve"> b</w:t>
            </w:r>
            <w:r w:rsidR="002C1AAE" w:rsidRPr="00166A43">
              <w:rPr>
                <w:rFonts w:asciiTheme="majorHAnsi" w:hAnsiTheme="majorHAnsi"/>
                <w:b/>
              </w:rPr>
              <w:t>adania</w:t>
            </w:r>
            <w:r w:rsidR="00B57B94" w:rsidRPr="00166A43">
              <w:rPr>
                <w:rFonts w:asciiTheme="majorHAnsi" w:hAnsiTheme="majorHAnsi"/>
                <w:b/>
              </w:rPr>
              <w:t>ch</w:t>
            </w:r>
            <w:r w:rsidR="002C1AAE" w:rsidRPr="00166A43">
              <w:rPr>
                <w:rFonts w:asciiTheme="majorHAnsi" w:hAnsiTheme="majorHAnsi"/>
                <w:b/>
              </w:rPr>
              <w:t xml:space="preserve"> ogólnopolski</w:t>
            </w:r>
            <w:r w:rsidR="00DF5739">
              <w:rPr>
                <w:rFonts w:asciiTheme="majorHAnsi" w:hAnsiTheme="majorHAnsi"/>
                <w:b/>
              </w:rPr>
              <w:t>ch</w:t>
            </w:r>
          </w:p>
        </w:tc>
      </w:tr>
    </w:tbl>
    <w:p w:rsidR="007C57F4" w:rsidRPr="00166A43" w:rsidRDefault="007C57F4" w:rsidP="00EA6EDE">
      <w:pPr>
        <w:pStyle w:val="Tekst"/>
        <w:spacing w:before="120"/>
        <w:rPr>
          <w:rFonts w:asciiTheme="majorHAnsi" w:hAnsiTheme="majorHAnsi"/>
          <w:b/>
        </w:rPr>
      </w:pPr>
    </w:p>
    <w:p w:rsidR="002C1AAE" w:rsidRPr="00166A43" w:rsidRDefault="00643A4E" w:rsidP="00EA6EDE">
      <w:pPr>
        <w:spacing w:line="276" w:lineRule="auto"/>
        <w:jc w:val="both"/>
        <w:rPr>
          <w:rFonts w:asciiTheme="majorHAnsi" w:hAnsiTheme="majorHAnsi" w:cs="OpenSans"/>
          <w:szCs w:val="24"/>
        </w:rPr>
      </w:pPr>
      <w:r w:rsidRPr="00166A43">
        <w:rPr>
          <w:rFonts w:asciiTheme="majorHAnsi" w:hAnsiTheme="majorHAnsi" w:cs="OpenSans"/>
          <w:szCs w:val="24"/>
        </w:rPr>
        <w:tab/>
      </w:r>
      <w:r w:rsidR="002C1AAE" w:rsidRPr="00166A43">
        <w:rPr>
          <w:rFonts w:asciiTheme="majorHAnsi" w:hAnsiTheme="majorHAnsi" w:cs="OpenSans"/>
          <w:szCs w:val="24"/>
        </w:rPr>
        <w:t xml:space="preserve">Uczniowie ze szkół naszej gminy wzięli udział w socjologicznym badaniu empirycznym realizowanym w ramach </w:t>
      </w:r>
      <w:r w:rsidR="002C1AAE" w:rsidRPr="00166A43">
        <w:rPr>
          <w:rFonts w:asciiTheme="majorHAnsi" w:hAnsiTheme="majorHAnsi" w:cs="OpenSans"/>
          <w:b/>
          <w:szCs w:val="24"/>
        </w:rPr>
        <w:t>Ogólnopolskiej Diagnozy Społecznej Uczniów 2018 pt. „Lustro” dla miast i gmin biorących udział w kampanii „Zachowaj Trzeźwy Umysł 2018”.</w:t>
      </w:r>
      <w:r w:rsidR="002C1AAE" w:rsidRPr="00166A43">
        <w:rPr>
          <w:rFonts w:asciiTheme="majorHAnsi" w:hAnsiTheme="majorHAnsi" w:cs="OpenSans"/>
          <w:szCs w:val="24"/>
        </w:rPr>
        <w:t xml:space="preserve"> Organizatorem badania było Stowarzyszenie Producentów </w:t>
      </w:r>
      <w:r w:rsidRPr="00166A43">
        <w:rPr>
          <w:rFonts w:asciiTheme="majorHAnsi" w:hAnsiTheme="majorHAnsi" w:cs="OpenSans"/>
          <w:szCs w:val="24"/>
        </w:rPr>
        <w:br/>
      </w:r>
      <w:r w:rsidR="002C1AAE" w:rsidRPr="00166A43">
        <w:rPr>
          <w:rFonts w:asciiTheme="majorHAnsi" w:hAnsiTheme="majorHAnsi" w:cs="OpenSans"/>
          <w:szCs w:val="24"/>
        </w:rPr>
        <w:t xml:space="preserve">i Dziennikarzy Radiowych z Poznania. </w:t>
      </w:r>
    </w:p>
    <w:p w:rsidR="002C1AAE" w:rsidRPr="00CE5A83" w:rsidRDefault="002C1AAE" w:rsidP="00EA6EDE">
      <w:pPr>
        <w:spacing w:line="276" w:lineRule="auto"/>
        <w:jc w:val="both"/>
        <w:rPr>
          <w:rFonts w:asciiTheme="majorHAnsi" w:hAnsiTheme="majorHAnsi" w:cs="OpenSans"/>
          <w:szCs w:val="24"/>
        </w:rPr>
      </w:pPr>
    </w:p>
    <w:p w:rsidR="002C1AAE" w:rsidRPr="00166A43" w:rsidRDefault="00CE5A83" w:rsidP="00EA6EDE">
      <w:pPr>
        <w:spacing w:line="276" w:lineRule="auto"/>
        <w:jc w:val="both"/>
        <w:rPr>
          <w:rFonts w:asciiTheme="majorHAnsi" w:hAnsiTheme="majorHAnsi" w:cs="OpenSans"/>
          <w:szCs w:val="24"/>
        </w:rPr>
      </w:pPr>
      <w:r>
        <w:rPr>
          <w:rFonts w:asciiTheme="majorHAnsi" w:hAnsiTheme="majorHAnsi" w:cs="OpenSans"/>
          <w:szCs w:val="24"/>
        </w:rPr>
        <w:tab/>
      </w:r>
      <w:r w:rsidR="002C1AAE" w:rsidRPr="00CE5A83">
        <w:rPr>
          <w:rFonts w:asciiTheme="majorHAnsi" w:hAnsiTheme="majorHAnsi" w:cs="OpenSans"/>
          <w:szCs w:val="24"/>
        </w:rPr>
        <w:t>Zasadniczym celem badania</w:t>
      </w:r>
      <w:r w:rsidR="002C1AAE" w:rsidRPr="00166A43">
        <w:rPr>
          <w:rFonts w:asciiTheme="majorHAnsi" w:hAnsiTheme="majorHAnsi" w:cs="OpenSans"/>
          <w:szCs w:val="24"/>
        </w:rPr>
        <w:t xml:space="preserve"> było przedstawienie i charakterystyka młodzieży </w:t>
      </w:r>
      <w:r w:rsidR="002C1AAE" w:rsidRPr="00166A43">
        <w:rPr>
          <w:rFonts w:asciiTheme="majorHAnsi" w:hAnsiTheme="majorHAnsi" w:cs="OpenSans"/>
          <w:szCs w:val="24"/>
        </w:rPr>
        <w:lastRenderedPageBreak/>
        <w:t>szkolnej (klasy</w:t>
      </w:r>
      <w:r w:rsidR="00643A4E" w:rsidRPr="00166A43">
        <w:rPr>
          <w:rFonts w:asciiTheme="majorHAnsi" w:hAnsiTheme="majorHAnsi" w:cs="OpenSans"/>
          <w:szCs w:val="24"/>
        </w:rPr>
        <w:t xml:space="preserve"> </w:t>
      </w:r>
      <w:r w:rsidR="002C1AAE" w:rsidRPr="00166A43">
        <w:rPr>
          <w:rFonts w:asciiTheme="majorHAnsi" w:hAnsiTheme="majorHAnsi" w:cs="OpenSans"/>
          <w:szCs w:val="24"/>
        </w:rPr>
        <w:t xml:space="preserve">V-VIII) w głównych obszarach życia społecznego, jak również wskazanie na czynniki społeczno - demograficzne determinujące skalę tego zjawiska. </w:t>
      </w:r>
    </w:p>
    <w:p w:rsidR="00383DFD" w:rsidRPr="00166A43" w:rsidRDefault="002C1AAE" w:rsidP="00EA6EDE">
      <w:pPr>
        <w:spacing w:line="276" w:lineRule="auto"/>
        <w:jc w:val="both"/>
        <w:rPr>
          <w:rFonts w:asciiTheme="majorHAnsi" w:hAnsiTheme="majorHAnsi" w:cs="OpenSans"/>
          <w:szCs w:val="24"/>
        </w:rPr>
      </w:pPr>
      <w:r w:rsidRPr="00166A43">
        <w:rPr>
          <w:rFonts w:asciiTheme="majorHAnsi" w:hAnsiTheme="majorHAnsi" w:cs="OpenSans"/>
          <w:szCs w:val="24"/>
        </w:rPr>
        <w:t xml:space="preserve">Grupę badawczą </w:t>
      </w:r>
      <w:r w:rsidR="00643A4E" w:rsidRPr="00166A43">
        <w:rPr>
          <w:rFonts w:asciiTheme="majorHAnsi" w:hAnsiTheme="majorHAnsi" w:cs="OpenSans"/>
          <w:szCs w:val="24"/>
        </w:rPr>
        <w:t xml:space="preserve"> z naszej gminy </w:t>
      </w:r>
      <w:r w:rsidRPr="00166A43">
        <w:rPr>
          <w:rFonts w:asciiTheme="majorHAnsi" w:hAnsiTheme="majorHAnsi" w:cs="OpenSans"/>
          <w:szCs w:val="24"/>
        </w:rPr>
        <w:t>stanowili uczniowie klas V i VI: dziewczynki - 53, chłopcy – 55 oraz uczniowie klas VII i VIII: dziewczynki - 5, chłopcy - 11.</w:t>
      </w:r>
    </w:p>
    <w:p w:rsidR="00383DFD" w:rsidRPr="00166A43" w:rsidRDefault="00383DFD" w:rsidP="00EA6EDE">
      <w:pPr>
        <w:spacing w:line="276" w:lineRule="auto"/>
        <w:jc w:val="both"/>
        <w:rPr>
          <w:rFonts w:asciiTheme="majorHAnsi" w:hAnsiTheme="majorHAnsi" w:cs="OpenSans"/>
          <w:szCs w:val="24"/>
        </w:rPr>
      </w:pPr>
    </w:p>
    <w:p w:rsidR="002C1AAE" w:rsidRPr="00166A43" w:rsidRDefault="002C1AAE" w:rsidP="00EA6EDE">
      <w:pPr>
        <w:spacing w:line="276" w:lineRule="auto"/>
        <w:jc w:val="both"/>
        <w:rPr>
          <w:rFonts w:asciiTheme="majorHAnsi" w:hAnsiTheme="majorHAnsi" w:cs="OpenSans"/>
          <w:szCs w:val="24"/>
        </w:rPr>
      </w:pPr>
      <w:r w:rsidRPr="00166A43">
        <w:rPr>
          <w:rFonts w:asciiTheme="majorHAnsi" w:hAnsiTheme="majorHAnsi" w:cs="OpenSans"/>
          <w:szCs w:val="24"/>
        </w:rPr>
        <w:t>Badania były prowadzone w obszarach takich jak:</w:t>
      </w:r>
    </w:p>
    <w:p w:rsidR="002C1AAE" w:rsidRPr="004F5AB4" w:rsidRDefault="00A77A6B" w:rsidP="00EA6EDE">
      <w:pPr>
        <w:pStyle w:val="Akapitzlist"/>
        <w:numPr>
          <w:ilvl w:val="0"/>
          <w:numId w:val="41"/>
        </w:numPr>
        <w:rPr>
          <w:rFonts w:asciiTheme="majorHAnsi" w:hAnsiTheme="majorHAnsi" w:cs="OpenSans"/>
          <w:b/>
          <w:szCs w:val="24"/>
        </w:rPr>
      </w:pPr>
      <w:r w:rsidRPr="004F5AB4">
        <w:rPr>
          <w:rFonts w:asciiTheme="majorHAnsi" w:hAnsiTheme="majorHAnsi" w:cs="OpenSans"/>
          <w:b/>
          <w:szCs w:val="24"/>
        </w:rPr>
        <w:t>SZKOŁA</w:t>
      </w:r>
    </w:p>
    <w:p w:rsidR="002C1AAE" w:rsidRPr="004F5AB4" w:rsidRDefault="00A77A6B" w:rsidP="00EA6EDE">
      <w:pPr>
        <w:pStyle w:val="Akapitzlist"/>
        <w:numPr>
          <w:ilvl w:val="0"/>
          <w:numId w:val="41"/>
        </w:numPr>
        <w:rPr>
          <w:rFonts w:asciiTheme="majorHAnsi" w:hAnsiTheme="majorHAnsi" w:cs="OpenSans"/>
          <w:b/>
          <w:szCs w:val="24"/>
        </w:rPr>
      </w:pPr>
      <w:r w:rsidRPr="004F5AB4">
        <w:rPr>
          <w:rFonts w:asciiTheme="majorHAnsi" w:hAnsiTheme="majorHAnsi" w:cs="OpenSans"/>
          <w:b/>
          <w:szCs w:val="24"/>
        </w:rPr>
        <w:t>RODZINA</w:t>
      </w:r>
    </w:p>
    <w:p w:rsidR="002C1AAE" w:rsidRPr="004F5AB4" w:rsidRDefault="00A77A6B" w:rsidP="00EA6EDE">
      <w:pPr>
        <w:pStyle w:val="Akapitzlist"/>
        <w:numPr>
          <w:ilvl w:val="0"/>
          <w:numId w:val="41"/>
        </w:numPr>
        <w:rPr>
          <w:rFonts w:asciiTheme="majorHAnsi" w:hAnsiTheme="majorHAnsi" w:cs="OpenSans"/>
          <w:b/>
          <w:szCs w:val="24"/>
        </w:rPr>
      </w:pPr>
      <w:r w:rsidRPr="004F5AB4">
        <w:rPr>
          <w:rFonts w:asciiTheme="majorHAnsi" w:hAnsiTheme="majorHAnsi" w:cs="OpenSans"/>
          <w:b/>
          <w:szCs w:val="24"/>
        </w:rPr>
        <w:t>ZDROWIE</w:t>
      </w:r>
    </w:p>
    <w:p w:rsidR="002C1AAE" w:rsidRPr="004F5AB4" w:rsidRDefault="00A77A6B" w:rsidP="00EA6EDE">
      <w:pPr>
        <w:pStyle w:val="Akapitzlist"/>
        <w:numPr>
          <w:ilvl w:val="0"/>
          <w:numId w:val="41"/>
        </w:numPr>
        <w:rPr>
          <w:rFonts w:asciiTheme="majorHAnsi" w:hAnsiTheme="majorHAnsi" w:cs="OpenSans"/>
          <w:b/>
          <w:szCs w:val="24"/>
        </w:rPr>
      </w:pPr>
      <w:r w:rsidRPr="004F5AB4">
        <w:rPr>
          <w:rFonts w:asciiTheme="majorHAnsi" w:hAnsiTheme="majorHAnsi" w:cs="OpenSans"/>
          <w:b/>
          <w:szCs w:val="24"/>
        </w:rPr>
        <w:t>ZWYCZAJE ŻYWIENIOWE</w:t>
      </w:r>
    </w:p>
    <w:p w:rsidR="002C1AAE" w:rsidRPr="004F5AB4" w:rsidRDefault="00A77A6B" w:rsidP="00EA6EDE">
      <w:pPr>
        <w:pStyle w:val="Akapitzlist"/>
        <w:numPr>
          <w:ilvl w:val="0"/>
          <w:numId w:val="41"/>
        </w:numPr>
        <w:rPr>
          <w:rFonts w:asciiTheme="majorHAnsi" w:hAnsiTheme="majorHAnsi" w:cs="OpenSans"/>
          <w:b/>
          <w:color w:val="000000"/>
          <w:szCs w:val="24"/>
        </w:rPr>
      </w:pPr>
      <w:r w:rsidRPr="004F5AB4">
        <w:rPr>
          <w:rFonts w:asciiTheme="majorHAnsi" w:hAnsiTheme="majorHAnsi" w:cs="OpenSans"/>
          <w:b/>
          <w:szCs w:val="24"/>
        </w:rPr>
        <w:t>PRZEMOC I AGRESJA</w:t>
      </w:r>
    </w:p>
    <w:p w:rsidR="00B57B94" w:rsidRPr="004F5AB4" w:rsidRDefault="00A77A6B" w:rsidP="00EA6EDE">
      <w:pPr>
        <w:pStyle w:val="Akapitzlist"/>
        <w:numPr>
          <w:ilvl w:val="0"/>
          <w:numId w:val="41"/>
        </w:numPr>
        <w:rPr>
          <w:rFonts w:asciiTheme="majorHAnsi" w:hAnsiTheme="majorHAnsi" w:cs="OpenSans"/>
          <w:b/>
          <w:color w:val="000000"/>
          <w:szCs w:val="24"/>
        </w:rPr>
      </w:pPr>
      <w:r w:rsidRPr="004F5AB4">
        <w:rPr>
          <w:rFonts w:asciiTheme="majorHAnsi" w:hAnsiTheme="majorHAnsi"/>
          <w:b/>
          <w:szCs w:val="24"/>
        </w:rPr>
        <w:t>GRANIE W GRY, KORZYSTANIE ZE SMARTFONA I INTERNETU</w:t>
      </w:r>
    </w:p>
    <w:p w:rsidR="00B57B94" w:rsidRPr="004F5AB4" w:rsidRDefault="00A77A6B" w:rsidP="00EA6EDE">
      <w:pPr>
        <w:pStyle w:val="Akapitzlist"/>
        <w:numPr>
          <w:ilvl w:val="0"/>
          <w:numId w:val="41"/>
        </w:numPr>
        <w:rPr>
          <w:rFonts w:asciiTheme="majorHAnsi" w:hAnsiTheme="majorHAnsi" w:cs="OpenSans"/>
          <w:b/>
          <w:color w:val="000000"/>
          <w:szCs w:val="24"/>
        </w:rPr>
      </w:pPr>
      <w:r w:rsidRPr="004F5AB4">
        <w:rPr>
          <w:rFonts w:asciiTheme="majorHAnsi" w:hAnsiTheme="majorHAnsi"/>
          <w:b/>
          <w:szCs w:val="24"/>
        </w:rPr>
        <w:t>PODSTAWOWE CZYNNOŚCI ŻYCIA CODZIENNEGO</w:t>
      </w:r>
    </w:p>
    <w:p w:rsidR="00B57B94" w:rsidRPr="004F5AB4" w:rsidRDefault="00A77A6B" w:rsidP="00EA6EDE">
      <w:pPr>
        <w:pStyle w:val="Akapitzlist"/>
        <w:numPr>
          <w:ilvl w:val="0"/>
          <w:numId w:val="41"/>
        </w:numPr>
        <w:rPr>
          <w:rFonts w:asciiTheme="majorHAnsi" w:hAnsiTheme="majorHAnsi" w:cs="OpenSans"/>
          <w:b/>
          <w:color w:val="000000"/>
          <w:szCs w:val="24"/>
        </w:rPr>
      </w:pPr>
      <w:r w:rsidRPr="004F5AB4">
        <w:rPr>
          <w:rFonts w:asciiTheme="majorHAnsi" w:hAnsiTheme="majorHAnsi"/>
          <w:b/>
          <w:szCs w:val="24"/>
        </w:rPr>
        <w:t>PRACA I EKONOMIA</w:t>
      </w:r>
    </w:p>
    <w:p w:rsidR="002C1AAE" w:rsidRPr="004F5AB4" w:rsidRDefault="00A77A6B" w:rsidP="00EA6EDE">
      <w:pPr>
        <w:pStyle w:val="Akapitzlist"/>
        <w:numPr>
          <w:ilvl w:val="0"/>
          <w:numId w:val="41"/>
        </w:numPr>
        <w:rPr>
          <w:rFonts w:asciiTheme="majorHAnsi" w:hAnsiTheme="majorHAnsi" w:cs="OpenSans"/>
          <w:szCs w:val="24"/>
        </w:rPr>
      </w:pPr>
      <w:r w:rsidRPr="004F5AB4">
        <w:rPr>
          <w:rFonts w:asciiTheme="majorHAnsi" w:hAnsiTheme="majorHAnsi"/>
          <w:b/>
          <w:szCs w:val="24"/>
        </w:rPr>
        <w:t>KAPITAŁ SPOŁECZNY</w:t>
      </w:r>
    </w:p>
    <w:p w:rsidR="00C37121" w:rsidRPr="004F5AB4" w:rsidRDefault="00C37121" w:rsidP="00EA6EDE">
      <w:pPr>
        <w:pStyle w:val="Akapitzlist"/>
        <w:numPr>
          <w:ilvl w:val="0"/>
          <w:numId w:val="41"/>
        </w:numPr>
        <w:rPr>
          <w:rFonts w:asciiTheme="majorHAnsi" w:hAnsiTheme="majorHAnsi" w:cs="OpenSans"/>
          <w:b/>
          <w:color w:val="000000"/>
          <w:szCs w:val="24"/>
        </w:rPr>
      </w:pPr>
      <w:r w:rsidRPr="004F5AB4">
        <w:rPr>
          <w:rFonts w:asciiTheme="majorHAnsi" w:hAnsiTheme="majorHAnsi"/>
          <w:b/>
          <w:szCs w:val="24"/>
        </w:rPr>
        <w:t>LEKI I UŻYWKI</w:t>
      </w:r>
    </w:p>
    <w:p w:rsidR="00F03C67" w:rsidRPr="00166A43" w:rsidRDefault="00F03C67" w:rsidP="00EA6EDE">
      <w:pPr>
        <w:spacing w:line="276" w:lineRule="auto"/>
        <w:jc w:val="both"/>
        <w:rPr>
          <w:rFonts w:asciiTheme="majorHAnsi" w:hAnsiTheme="majorHAnsi"/>
          <w:b/>
          <w:szCs w:val="24"/>
        </w:rPr>
      </w:pPr>
    </w:p>
    <w:tbl>
      <w:tblPr>
        <w:tblStyle w:val="Tabela-Siatka"/>
        <w:tblW w:w="0" w:type="auto"/>
        <w:tblLook w:val="04A0"/>
      </w:tblPr>
      <w:tblGrid>
        <w:gridCol w:w="9212"/>
      </w:tblGrid>
      <w:tr w:rsidR="00643A4E" w:rsidRPr="00166A43" w:rsidTr="00643A4E">
        <w:tc>
          <w:tcPr>
            <w:tcW w:w="9212" w:type="dxa"/>
            <w:shd w:val="clear" w:color="auto" w:fill="CCC0D9" w:themeFill="accent4" w:themeFillTint="66"/>
          </w:tcPr>
          <w:p w:rsidR="00643A4E" w:rsidRPr="00166A43" w:rsidRDefault="00643A4E" w:rsidP="00EA6EDE">
            <w:pPr>
              <w:tabs>
                <w:tab w:val="clear" w:pos="0"/>
              </w:tabs>
              <w:spacing w:line="276" w:lineRule="auto"/>
              <w:contextualSpacing/>
              <w:jc w:val="center"/>
              <w:rPr>
                <w:rFonts w:asciiTheme="majorHAnsi" w:hAnsiTheme="majorHAnsi"/>
                <w:color w:val="auto"/>
                <w:szCs w:val="24"/>
              </w:rPr>
            </w:pPr>
            <w:r w:rsidRPr="00166A43">
              <w:rPr>
                <w:rFonts w:asciiTheme="majorHAnsi" w:hAnsiTheme="majorHAnsi"/>
                <w:b/>
                <w:color w:val="auto"/>
                <w:szCs w:val="24"/>
              </w:rPr>
              <w:t>SZKOŁA</w:t>
            </w:r>
          </w:p>
          <w:p w:rsidR="00643A4E" w:rsidRPr="00166A43" w:rsidRDefault="00643A4E" w:rsidP="00EA6EDE">
            <w:pPr>
              <w:tabs>
                <w:tab w:val="clear" w:pos="0"/>
              </w:tabs>
              <w:spacing w:line="276" w:lineRule="auto"/>
              <w:contextualSpacing/>
              <w:jc w:val="both"/>
              <w:rPr>
                <w:rFonts w:asciiTheme="majorHAnsi" w:hAnsiTheme="majorHAnsi"/>
                <w:b/>
                <w:color w:val="auto"/>
                <w:szCs w:val="24"/>
              </w:rPr>
            </w:pPr>
            <w:r w:rsidRPr="00166A43">
              <w:rPr>
                <w:rFonts w:asciiTheme="majorHAnsi" w:hAnsiTheme="majorHAnsi"/>
                <w:color w:val="auto"/>
                <w:szCs w:val="24"/>
              </w:rPr>
              <w:t xml:space="preserve">  stanowi główne środowisko wychowawcze młodego człowieka. To w niej młody człowiek zdobywa wiedzę, umiejętności i chęć poszerzania swoich horyzontów myślowych, a z czasem wyspecjalizowania w konkretnej dziedzinie. Szkoła to także środowisko, w którym ścierają się różne charaktery i osobowości, to miejsce, w którym naczelną rolę ogrywa nauczyciel, wychowawca, dyrektor szkoły. Te wszystkie elementy kształtują u młodego człowieka kompetencje społeczne, dzięki którym będzie mógł odnaleźć się w tym jeszcze nie do końca odkrytym przez niego świecie. </w:t>
            </w:r>
            <w:r w:rsidRPr="00166A43">
              <w:rPr>
                <w:rFonts w:asciiTheme="majorHAnsi" w:hAnsiTheme="majorHAnsi"/>
                <w:b/>
                <w:color w:val="auto"/>
                <w:szCs w:val="24"/>
              </w:rPr>
              <w:t>To, w jaki sposób młody człowiek będzie postrzegał ten świat, zależy głównie od ludzi, którzy go współtworzą.</w:t>
            </w:r>
          </w:p>
        </w:tc>
      </w:tr>
    </w:tbl>
    <w:p w:rsidR="002C1AAE" w:rsidRPr="00166A43" w:rsidRDefault="002C1AAE" w:rsidP="00EA6EDE">
      <w:pPr>
        <w:pStyle w:val="Akapitzlist"/>
        <w:jc w:val="both"/>
        <w:rPr>
          <w:rFonts w:asciiTheme="majorHAnsi" w:hAnsiTheme="majorHAnsi"/>
          <w:b/>
          <w:sz w:val="24"/>
          <w:szCs w:val="24"/>
        </w:rPr>
      </w:pPr>
    </w:p>
    <w:p w:rsidR="002C1AAE" w:rsidRPr="00166A43" w:rsidRDefault="002C1AAE" w:rsidP="00EA6EDE">
      <w:pPr>
        <w:pStyle w:val="Akapitzlist"/>
        <w:numPr>
          <w:ilvl w:val="0"/>
          <w:numId w:val="14"/>
        </w:numPr>
        <w:contextualSpacing/>
        <w:jc w:val="both"/>
        <w:rPr>
          <w:rFonts w:asciiTheme="majorHAnsi" w:hAnsiTheme="majorHAnsi"/>
          <w:sz w:val="24"/>
          <w:szCs w:val="24"/>
        </w:rPr>
      </w:pPr>
      <w:r w:rsidRPr="00166A43">
        <w:rPr>
          <w:rFonts w:asciiTheme="majorHAnsi" w:hAnsiTheme="majorHAnsi"/>
          <w:sz w:val="24"/>
          <w:szCs w:val="24"/>
        </w:rPr>
        <w:t>Co najmniej co trzeci uczeń deklaruje, że nauka nie sprawia mu większych trudności.</w:t>
      </w:r>
    </w:p>
    <w:p w:rsidR="002C1AAE" w:rsidRPr="00166A43" w:rsidRDefault="002C1AAE" w:rsidP="00EA6EDE">
      <w:pPr>
        <w:pStyle w:val="Akapitzlist"/>
        <w:numPr>
          <w:ilvl w:val="0"/>
          <w:numId w:val="14"/>
        </w:numPr>
        <w:contextualSpacing/>
        <w:jc w:val="both"/>
        <w:rPr>
          <w:rFonts w:asciiTheme="majorHAnsi" w:hAnsiTheme="majorHAnsi"/>
          <w:sz w:val="24"/>
          <w:szCs w:val="24"/>
        </w:rPr>
      </w:pPr>
      <w:r w:rsidRPr="00166A43">
        <w:rPr>
          <w:rFonts w:asciiTheme="majorHAnsi" w:hAnsiTheme="majorHAnsi"/>
          <w:sz w:val="24"/>
          <w:szCs w:val="24"/>
        </w:rPr>
        <w:t xml:space="preserve">Uczniowie są raczej zadowoleni ze swoich relacji z wychowawcami </w:t>
      </w:r>
      <w:r w:rsidR="00643A4E" w:rsidRPr="00166A43">
        <w:rPr>
          <w:rFonts w:asciiTheme="majorHAnsi" w:hAnsiTheme="majorHAnsi"/>
          <w:sz w:val="24"/>
          <w:szCs w:val="24"/>
        </w:rPr>
        <w:br/>
      </w:r>
      <w:r w:rsidRPr="00166A43">
        <w:rPr>
          <w:rFonts w:asciiTheme="majorHAnsi" w:hAnsiTheme="majorHAnsi"/>
          <w:sz w:val="24"/>
          <w:szCs w:val="24"/>
        </w:rPr>
        <w:t>i nauczycielami, jednak z wiekiem te relacje słabną.</w:t>
      </w:r>
    </w:p>
    <w:p w:rsidR="002C1AAE" w:rsidRPr="00166A43" w:rsidRDefault="002C1AAE" w:rsidP="00EA6EDE">
      <w:pPr>
        <w:pStyle w:val="Akapitzlist"/>
        <w:numPr>
          <w:ilvl w:val="0"/>
          <w:numId w:val="14"/>
        </w:numPr>
        <w:contextualSpacing/>
        <w:jc w:val="both"/>
        <w:rPr>
          <w:rFonts w:asciiTheme="majorHAnsi" w:hAnsiTheme="majorHAnsi"/>
          <w:sz w:val="24"/>
          <w:szCs w:val="24"/>
        </w:rPr>
      </w:pPr>
      <w:r w:rsidRPr="00166A43">
        <w:rPr>
          <w:rFonts w:asciiTheme="majorHAnsi" w:hAnsiTheme="majorHAnsi"/>
          <w:sz w:val="24"/>
          <w:szCs w:val="24"/>
        </w:rPr>
        <w:t xml:space="preserve">Co najmniej połowa badanych przynajmniej </w:t>
      </w:r>
      <w:r w:rsidRPr="00166A43">
        <w:rPr>
          <w:rFonts w:asciiTheme="majorHAnsi" w:hAnsiTheme="majorHAnsi"/>
          <w:b/>
          <w:sz w:val="24"/>
          <w:szCs w:val="24"/>
        </w:rPr>
        <w:t>raz na tydzień nie rozumie tego, co mówi do nich nauczyciel.</w:t>
      </w:r>
      <w:r w:rsidRPr="00166A43">
        <w:rPr>
          <w:rFonts w:asciiTheme="majorHAnsi" w:hAnsiTheme="majorHAnsi"/>
          <w:sz w:val="24"/>
          <w:szCs w:val="24"/>
        </w:rPr>
        <w:t xml:space="preserve"> Wskaźnik ten rośnie wraz z poziomem klasy.</w:t>
      </w:r>
    </w:p>
    <w:p w:rsidR="002C1AAE" w:rsidRPr="00166A43" w:rsidRDefault="002C1AAE" w:rsidP="00EA6EDE">
      <w:pPr>
        <w:pStyle w:val="Akapitzlist"/>
        <w:numPr>
          <w:ilvl w:val="0"/>
          <w:numId w:val="14"/>
        </w:numPr>
        <w:contextualSpacing/>
        <w:jc w:val="both"/>
        <w:rPr>
          <w:rFonts w:asciiTheme="majorHAnsi" w:hAnsiTheme="majorHAnsi"/>
          <w:sz w:val="24"/>
          <w:szCs w:val="24"/>
        </w:rPr>
      </w:pPr>
      <w:r w:rsidRPr="00166A43">
        <w:rPr>
          <w:rFonts w:asciiTheme="majorHAnsi" w:hAnsiTheme="majorHAnsi"/>
          <w:b/>
          <w:sz w:val="24"/>
          <w:szCs w:val="24"/>
        </w:rPr>
        <w:t>Nadal utrzymuje się wysoki status nauczyciela</w:t>
      </w:r>
      <w:r w:rsidRPr="00166A43">
        <w:rPr>
          <w:rFonts w:asciiTheme="majorHAnsi" w:hAnsiTheme="majorHAnsi"/>
          <w:sz w:val="24"/>
          <w:szCs w:val="24"/>
        </w:rPr>
        <w:t>. O sprawiedliwym podejściu nauczycieli do uczniów przekonanych jest więcej niż połowa uczniów.</w:t>
      </w:r>
    </w:p>
    <w:p w:rsidR="002C1AAE" w:rsidRPr="00166A43" w:rsidRDefault="002C1AAE" w:rsidP="00EA6EDE">
      <w:pPr>
        <w:pStyle w:val="Akapitzlist"/>
        <w:numPr>
          <w:ilvl w:val="0"/>
          <w:numId w:val="14"/>
        </w:numPr>
        <w:contextualSpacing/>
        <w:jc w:val="both"/>
        <w:rPr>
          <w:rFonts w:asciiTheme="majorHAnsi" w:hAnsiTheme="majorHAnsi"/>
          <w:b/>
          <w:sz w:val="24"/>
          <w:szCs w:val="24"/>
        </w:rPr>
      </w:pPr>
      <w:r w:rsidRPr="00166A43">
        <w:rPr>
          <w:rFonts w:asciiTheme="majorHAnsi" w:hAnsiTheme="majorHAnsi"/>
          <w:sz w:val="24"/>
          <w:szCs w:val="24"/>
        </w:rPr>
        <w:lastRenderedPageBreak/>
        <w:t xml:space="preserve">Jeżeli chodzi o wyniki w nauce, to  mniej więcej </w:t>
      </w:r>
      <w:r w:rsidRPr="00166A43">
        <w:rPr>
          <w:rFonts w:asciiTheme="majorHAnsi" w:hAnsiTheme="majorHAnsi"/>
          <w:b/>
          <w:sz w:val="24"/>
          <w:szCs w:val="24"/>
        </w:rPr>
        <w:t xml:space="preserve">co piąty uczeń uznaje się za bardzo słabego </w:t>
      </w:r>
      <w:r w:rsidRPr="00166A43">
        <w:rPr>
          <w:rFonts w:asciiTheme="majorHAnsi" w:hAnsiTheme="majorHAnsi"/>
          <w:sz w:val="24"/>
          <w:szCs w:val="24"/>
        </w:rPr>
        <w:t xml:space="preserve">(średnia &lt;=3,6 – 20,7%). </w:t>
      </w:r>
      <w:r w:rsidRPr="00166A43">
        <w:rPr>
          <w:rFonts w:asciiTheme="majorHAnsi" w:hAnsiTheme="majorHAnsi"/>
          <w:b/>
          <w:sz w:val="24"/>
          <w:szCs w:val="24"/>
        </w:rPr>
        <w:t>Za najlepszych uważa się 17,7% uczniów.</w:t>
      </w:r>
    </w:p>
    <w:p w:rsidR="002C1AAE" w:rsidRPr="00166A43" w:rsidRDefault="002C1AAE" w:rsidP="00EA6EDE">
      <w:pPr>
        <w:pStyle w:val="Akapitzlist"/>
        <w:jc w:val="both"/>
        <w:rPr>
          <w:rFonts w:asciiTheme="majorHAnsi" w:hAnsiTheme="majorHAnsi"/>
          <w:b/>
          <w:sz w:val="24"/>
          <w:szCs w:val="24"/>
        </w:rPr>
      </w:pPr>
    </w:p>
    <w:tbl>
      <w:tblPr>
        <w:tblStyle w:val="Tabela-Siatka"/>
        <w:tblW w:w="0" w:type="auto"/>
        <w:tblLook w:val="04A0"/>
      </w:tblPr>
      <w:tblGrid>
        <w:gridCol w:w="9212"/>
      </w:tblGrid>
      <w:tr w:rsidR="00643A4E" w:rsidRPr="00166A43" w:rsidTr="0021133B">
        <w:trPr>
          <w:trHeight w:val="981"/>
        </w:trPr>
        <w:tc>
          <w:tcPr>
            <w:tcW w:w="9212" w:type="dxa"/>
            <w:shd w:val="clear" w:color="auto" w:fill="CCC0D9" w:themeFill="accent4" w:themeFillTint="66"/>
          </w:tcPr>
          <w:p w:rsidR="00643A4E" w:rsidRPr="00166A43" w:rsidRDefault="00643A4E" w:rsidP="00EA6EDE">
            <w:pPr>
              <w:tabs>
                <w:tab w:val="clear" w:pos="0"/>
              </w:tabs>
              <w:spacing w:line="276" w:lineRule="auto"/>
              <w:contextualSpacing/>
              <w:jc w:val="center"/>
              <w:rPr>
                <w:rFonts w:asciiTheme="majorHAnsi" w:hAnsiTheme="majorHAnsi"/>
                <w:b/>
                <w:color w:val="auto"/>
                <w:szCs w:val="24"/>
              </w:rPr>
            </w:pPr>
            <w:r w:rsidRPr="00166A43">
              <w:rPr>
                <w:rFonts w:asciiTheme="majorHAnsi" w:hAnsiTheme="majorHAnsi"/>
                <w:b/>
                <w:color w:val="auto"/>
                <w:szCs w:val="24"/>
              </w:rPr>
              <w:t>RODZINA</w:t>
            </w:r>
          </w:p>
          <w:p w:rsidR="00643A4E" w:rsidRPr="00166A43" w:rsidRDefault="00643A4E" w:rsidP="00EA6EDE">
            <w:pPr>
              <w:tabs>
                <w:tab w:val="clear" w:pos="0"/>
              </w:tabs>
              <w:spacing w:line="276" w:lineRule="auto"/>
              <w:contextualSpacing/>
              <w:jc w:val="both"/>
              <w:rPr>
                <w:rFonts w:asciiTheme="majorHAnsi" w:hAnsiTheme="majorHAnsi"/>
                <w:color w:val="auto"/>
                <w:szCs w:val="24"/>
              </w:rPr>
            </w:pPr>
            <w:r w:rsidRPr="00166A43">
              <w:rPr>
                <w:rFonts w:asciiTheme="majorHAnsi" w:hAnsiTheme="majorHAnsi"/>
                <w:color w:val="auto"/>
                <w:szCs w:val="24"/>
              </w:rPr>
              <w:t xml:space="preserve"> jest podstawowa komórka życia społecznego, w której rodzi się, wrasta i rozwija się młody człowiek. Dlatego tak ważne są wartości, które z niej wyniesie a tym samym wnosząc je w społeczność, w której się znajduje.</w:t>
            </w:r>
          </w:p>
        </w:tc>
      </w:tr>
    </w:tbl>
    <w:p w:rsidR="002C1AAE" w:rsidRPr="00166A43" w:rsidRDefault="002C1AAE" w:rsidP="00EA6EDE">
      <w:pPr>
        <w:pStyle w:val="Akapitzlist"/>
        <w:numPr>
          <w:ilvl w:val="0"/>
          <w:numId w:val="15"/>
        </w:numPr>
        <w:contextualSpacing/>
        <w:jc w:val="both"/>
        <w:rPr>
          <w:rFonts w:asciiTheme="majorHAnsi" w:hAnsiTheme="majorHAnsi"/>
          <w:b/>
          <w:sz w:val="24"/>
          <w:szCs w:val="24"/>
        </w:rPr>
      </w:pPr>
      <w:r w:rsidRPr="00166A43">
        <w:rPr>
          <w:rFonts w:asciiTheme="majorHAnsi" w:hAnsiTheme="majorHAnsi"/>
          <w:sz w:val="24"/>
          <w:szCs w:val="24"/>
        </w:rPr>
        <w:t xml:space="preserve">Większość badanych jest </w:t>
      </w:r>
      <w:r w:rsidRPr="00166A43">
        <w:rPr>
          <w:rFonts w:asciiTheme="majorHAnsi" w:hAnsiTheme="majorHAnsi"/>
          <w:b/>
          <w:sz w:val="24"/>
          <w:szCs w:val="24"/>
        </w:rPr>
        <w:t>zadowolona ze swoich relacji z matką,</w:t>
      </w:r>
      <w:r w:rsidRPr="00166A43">
        <w:rPr>
          <w:rFonts w:asciiTheme="majorHAnsi" w:hAnsiTheme="majorHAnsi"/>
          <w:sz w:val="24"/>
          <w:szCs w:val="24"/>
        </w:rPr>
        <w:t xml:space="preserve"> rzadziej z ojcem. Z wiekiem ulegają one osłabieniu. </w:t>
      </w:r>
      <w:r w:rsidRPr="00166A43">
        <w:rPr>
          <w:rFonts w:asciiTheme="majorHAnsi" w:hAnsiTheme="majorHAnsi"/>
          <w:b/>
          <w:sz w:val="24"/>
          <w:szCs w:val="24"/>
        </w:rPr>
        <w:t xml:space="preserve">Chłopcy lepiej niż dziewczęta oceniają swoje kontakty z matką. </w:t>
      </w:r>
    </w:p>
    <w:p w:rsidR="002C1AAE" w:rsidRPr="00166A43" w:rsidRDefault="002C1AAE" w:rsidP="00EA6EDE">
      <w:pPr>
        <w:pStyle w:val="Akapitzlist"/>
        <w:numPr>
          <w:ilvl w:val="0"/>
          <w:numId w:val="15"/>
        </w:numPr>
        <w:contextualSpacing/>
        <w:jc w:val="both"/>
        <w:rPr>
          <w:rFonts w:asciiTheme="majorHAnsi" w:hAnsiTheme="majorHAnsi"/>
          <w:sz w:val="24"/>
          <w:szCs w:val="24"/>
        </w:rPr>
      </w:pPr>
      <w:r w:rsidRPr="00166A43">
        <w:rPr>
          <w:rFonts w:asciiTheme="majorHAnsi" w:hAnsiTheme="majorHAnsi"/>
          <w:sz w:val="24"/>
          <w:szCs w:val="24"/>
        </w:rPr>
        <w:t xml:space="preserve">Ponad połowa uczniów, którzy mają rodzeństwo, deklaruje, że utrzymuje z nim pozytywne relacje. </w:t>
      </w:r>
    </w:p>
    <w:p w:rsidR="002C1AAE" w:rsidRPr="00166A43" w:rsidRDefault="002C1AAE" w:rsidP="00EA6EDE">
      <w:pPr>
        <w:pStyle w:val="Akapitzlist"/>
        <w:numPr>
          <w:ilvl w:val="0"/>
          <w:numId w:val="15"/>
        </w:numPr>
        <w:contextualSpacing/>
        <w:jc w:val="both"/>
        <w:rPr>
          <w:rFonts w:asciiTheme="majorHAnsi" w:hAnsiTheme="majorHAnsi"/>
          <w:b/>
          <w:sz w:val="24"/>
          <w:szCs w:val="24"/>
        </w:rPr>
      </w:pPr>
      <w:r w:rsidRPr="00166A43">
        <w:rPr>
          <w:rFonts w:asciiTheme="majorHAnsi" w:hAnsiTheme="majorHAnsi"/>
          <w:sz w:val="24"/>
          <w:szCs w:val="24"/>
        </w:rPr>
        <w:t xml:space="preserve">Młodzież wyraża zadowolenie ze swoich stosunków z rówieśnikami, chociaż </w:t>
      </w:r>
      <w:r w:rsidRPr="00166A43">
        <w:rPr>
          <w:rFonts w:asciiTheme="majorHAnsi" w:hAnsiTheme="majorHAnsi"/>
          <w:sz w:val="24"/>
          <w:szCs w:val="24"/>
        </w:rPr>
        <w:br/>
        <w:t xml:space="preserve">z wiekiem się one pogarszają. </w:t>
      </w:r>
      <w:r w:rsidRPr="00166A43">
        <w:rPr>
          <w:rFonts w:asciiTheme="majorHAnsi" w:hAnsiTheme="majorHAnsi"/>
          <w:b/>
          <w:sz w:val="24"/>
          <w:szCs w:val="24"/>
        </w:rPr>
        <w:t xml:space="preserve">Chłopcy lepiej niż dziewczęta oceniają swoje kontakty rówieśnicze. </w:t>
      </w:r>
    </w:p>
    <w:p w:rsidR="002C1AAE" w:rsidRPr="00166A43" w:rsidRDefault="002C1AAE" w:rsidP="00EA6EDE">
      <w:pPr>
        <w:pStyle w:val="Akapitzlist"/>
        <w:numPr>
          <w:ilvl w:val="0"/>
          <w:numId w:val="15"/>
        </w:numPr>
        <w:contextualSpacing/>
        <w:jc w:val="both"/>
        <w:rPr>
          <w:rFonts w:asciiTheme="majorHAnsi" w:hAnsiTheme="majorHAnsi"/>
          <w:sz w:val="24"/>
          <w:szCs w:val="24"/>
        </w:rPr>
      </w:pPr>
      <w:r w:rsidRPr="00166A43">
        <w:rPr>
          <w:rFonts w:asciiTheme="majorHAnsi" w:hAnsiTheme="majorHAnsi"/>
          <w:sz w:val="24"/>
          <w:szCs w:val="24"/>
        </w:rPr>
        <w:t xml:space="preserve">Największy wpływ na wizję małżeństwa i rodziny mają tradycyjne źródła wiedzy </w:t>
      </w:r>
      <w:r w:rsidRPr="00166A43">
        <w:rPr>
          <w:rFonts w:asciiTheme="majorHAnsi" w:hAnsiTheme="majorHAnsi"/>
          <w:sz w:val="24"/>
          <w:szCs w:val="24"/>
        </w:rPr>
        <w:br/>
        <w:t>i doświadczenia rodzinne.</w:t>
      </w:r>
    </w:p>
    <w:p w:rsidR="002C1AAE" w:rsidRPr="00166A43" w:rsidRDefault="002C1AAE" w:rsidP="00EA6EDE">
      <w:pPr>
        <w:pStyle w:val="Akapitzlist"/>
        <w:numPr>
          <w:ilvl w:val="0"/>
          <w:numId w:val="15"/>
        </w:numPr>
        <w:contextualSpacing/>
        <w:jc w:val="both"/>
        <w:rPr>
          <w:rFonts w:asciiTheme="majorHAnsi" w:hAnsiTheme="majorHAnsi"/>
          <w:b/>
          <w:sz w:val="24"/>
          <w:szCs w:val="24"/>
        </w:rPr>
      </w:pPr>
      <w:r w:rsidRPr="00166A43">
        <w:rPr>
          <w:rFonts w:asciiTheme="majorHAnsi" w:hAnsiTheme="majorHAnsi"/>
          <w:sz w:val="24"/>
          <w:szCs w:val="24"/>
        </w:rPr>
        <w:t xml:space="preserve">Warto podkreślić, że duże znaczenia ma także </w:t>
      </w:r>
      <w:proofErr w:type="spellStart"/>
      <w:r w:rsidRPr="00166A43">
        <w:rPr>
          <w:rFonts w:asciiTheme="majorHAnsi" w:hAnsiTheme="majorHAnsi"/>
          <w:b/>
          <w:sz w:val="24"/>
          <w:szCs w:val="24"/>
        </w:rPr>
        <w:t>internet</w:t>
      </w:r>
      <w:proofErr w:type="spellEnd"/>
      <w:r w:rsidRPr="00166A43">
        <w:rPr>
          <w:rFonts w:asciiTheme="majorHAnsi" w:hAnsiTheme="majorHAnsi"/>
          <w:b/>
          <w:sz w:val="24"/>
          <w:szCs w:val="24"/>
        </w:rPr>
        <w:t>, nauczyciele i Kościół.</w:t>
      </w:r>
      <w:r w:rsidRPr="00166A43">
        <w:rPr>
          <w:rFonts w:asciiTheme="majorHAnsi" w:hAnsiTheme="majorHAnsi"/>
          <w:sz w:val="24"/>
          <w:szCs w:val="24"/>
        </w:rPr>
        <w:t xml:space="preserve"> Wzorzec rodziny ulega zmianom uwarunkowanym wiekiem badanych oraz ich płcią. Uczniowie starsi sięgają nie tylko po częstokroć skrajne wzorce, jakie mogą znaleźć w telewizji, </w:t>
      </w:r>
      <w:proofErr w:type="spellStart"/>
      <w:r w:rsidRPr="00166A43">
        <w:rPr>
          <w:rFonts w:asciiTheme="majorHAnsi" w:hAnsiTheme="majorHAnsi"/>
          <w:sz w:val="24"/>
          <w:szCs w:val="24"/>
        </w:rPr>
        <w:t>internecie</w:t>
      </w:r>
      <w:proofErr w:type="spellEnd"/>
      <w:r w:rsidRPr="00166A43">
        <w:rPr>
          <w:rFonts w:asciiTheme="majorHAnsi" w:hAnsiTheme="majorHAnsi"/>
          <w:sz w:val="24"/>
          <w:szCs w:val="24"/>
        </w:rPr>
        <w:t xml:space="preserve"> czy grach wideo.</w:t>
      </w:r>
      <w:r w:rsidRPr="00166A43">
        <w:rPr>
          <w:rFonts w:asciiTheme="majorHAnsi" w:hAnsiTheme="majorHAnsi"/>
          <w:b/>
          <w:sz w:val="24"/>
          <w:szCs w:val="24"/>
        </w:rPr>
        <w:t xml:space="preserve"> Z wiekiem wachlarz wskazywanych źródeł rozszerza się o Kościół, przyjaciół i znajomych. Dziewczęta częściej pozostają przy tradycyjnych wzorcach, chłopcy sięgają po alternatywne, bardziej nowoczesne i nie zawsze dobre. </w:t>
      </w:r>
    </w:p>
    <w:p w:rsidR="002C1AAE" w:rsidRPr="00166A43" w:rsidRDefault="002C1AAE" w:rsidP="00EA6EDE">
      <w:pPr>
        <w:pStyle w:val="Akapitzlist"/>
        <w:numPr>
          <w:ilvl w:val="0"/>
          <w:numId w:val="15"/>
        </w:numPr>
        <w:contextualSpacing/>
        <w:jc w:val="both"/>
        <w:rPr>
          <w:rFonts w:asciiTheme="majorHAnsi" w:hAnsiTheme="majorHAnsi"/>
          <w:b/>
          <w:sz w:val="24"/>
          <w:szCs w:val="24"/>
        </w:rPr>
      </w:pPr>
      <w:r w:rsidRPr="00166A43">
        <w:rPr>
          <w:rFonts w:asciiTheme="majorHAnsi" w:hAnsiTheme="majorHAnsi"/>
          <w:sz w:val="24"/>
          <w:szCs w:val="24"/>
        </w:rPr>
        <w:t xml:space="preserve">Spośród ogółu wartości, jakie wskazują ankietowani, najbardziej cenionymi są: </w:t>
      </w:r>
      <w:r w:rsidRPr="00166A43">
        <w:rPr>
          <w:rFonts w:asciiTheme="majorHAnsi" w:hAnsiTheme="majorHAnsi"/>
          <w:b/>
          <w:sz w:val="24"/>
          <w:szCs w:val="24"/>
        </w:rPr>
        <w:t>miłość na całe życie, przyjaźń, dobra praca w dorosłym życiu, rozwijanie swoich zainteresowań i hobby. Bóg jest najważniejszy w życiu dla co czwartego ankietowanego i znajduje się na siódmym miejscu.</w:t>
      </w:r>
    </w:p>
    <w:p w:rsidR="00FF4FFD" w:rsidRPr="00166A43" w:rsidRDefault="00FF4FFD" w:rsidP="00EA6EDE">
      <w:pPr>
        <w:spacing w:line="276" w:lineRule="auto"/>
        <w:contextualSpacing/>
        <w:jc w:val="both"/>
        <w:rPr>
          <w:rFonts w:asciiTheme="majorHAnsi" w:hAnsiTheme="majorHAnsi"/>
          <w:b/>
          <w:szCs w:val="24"/>
        </w:rPr>
      </w:pPr>
    </w:p>
    <w:p w:rsidR="00FF4FFD" w:rsidRPr="00166A43" w:rsidRDefault="00FF4FFD" w:rsidP="00EA6EDE">
      <w:pPr>
        <w:spacing w:line="276" w:lineRule="auto"/>
        <w:contextualSpacing/>
        <w:jc w:val="both"/>
        <w:rPr>
          <w:rFonts w:asciiTheme="majorHAnsi" w:hAnsiTheme="majorHAnsi"/>
          <w:b/>
          <w:szCs w:val="24"/>
        </w:rPr>
      </w:pPr>
    </w:p>
    <w:tbl>
      <w:tblPr>
        <w:tblStyle w:val="Tabela-Siatka"/>
        <w:tblW w:w="9360" w:type="dxa"/>
        <w:tblInd w:w="-5" w:type="dxa"/>
        <w:tblLook w:val="04A0"/>
      </w:tblPr>
      <w:tblGrid>
        <w:gridCol w:w="9360"/>
      </w:tblGrid>
      <w:tr w:rsidR="00FF4FFD" w:rsidRPr="00166A43" w:rsidTr="00F1081A">
        <w:trPr>
          <w:trHeight w:val="1403"/>
        </w:trPr>
        <w:tc>
          <w:tcPr>
            <w:tcW w:w="9360" w:type="dxa"/>
            <w:shd w:val="clear" w:color="auto" w:fill="CCC0D9" w:themeFill="accent4" w:themeFillTint="66"/>
          </w:tcPr>
          <w:p w:rsidR="00F1081A" w:rsidRPr="00166A43" w:rsidRDefault="00FF4FFD" w:rsidP="00EA6EDE">
            <w:pPr>
              <w:spacing w:line="276" w:lineRule="auto"/>
              <w:contextualSpacing/>
              <w:jc w:val="center"/>
              <w:rPr>
                <w:rFonts w:asciiTheme="majorHAnsi" w:hAnsiTheme="majorHAnsi"/>
                <w:color w:val="auto"/>
                <w:szCs w:val="24"/>
              </w:rPr>
            </w:pPr>
            <w:r w:rsidRPr="00166A43">
              <w:rPr>
                <w:rFonts w:asciiTheme="majorHAnsi" w:hAnsiTheme="majorHAnsi"/>
                <w:b/>
                <w:color w:val="auto"/>
                <w:szCs w:val="24"/>
              </w:rPr>
              <w:t xml:space="preserve">ZDROWIE </w:t>
            </w:r>
          </w:p>
          <w:p w:rsidR="00FF4FFD" w:rsidRPr="00166A43" w:rsidRDefault="00FF4FFD" w:rsidP="00EA6EDE">
            <w:pPr>
              <w:spacing w:line="276" w:lineRule="auto"/>
              <w:contextualSpacing/>
              <w:jc w:val="both"/>
              <w:rPr>
                <w:rFonts w:asciiTheme="majorHAnsi" w:hAnsiTheme="majorHAnsi"/>
                <w:szCs w:val="24"/>
              </w:rPr>
            </w:pPr>
            <w:r w:rsidRPr="00166A43">
              <w:rPr>
                <w:rFonts w:asciiTheme="majorHAnsi" w:hAnsiTheme="majorHAnsi"/>
                <w:color w:val="auto"/>
                <w:szCs w:val="24"/>
              </w:rPr>
              <w:t>Jednym z przejawów rozwoju gospodarczego Polski jest sposób odżywiania się oraz jakość spożywanych produktów. Zwiększająca się ruchliwość społeczna, nienormowany czas pracy, a także kultura spędzania czasu wolnego sprzyja powstawaniu nowych restauracji i barów. Jedną z form zachowania prawidłowego rozwoju psychicznego i fizycznego jest aktywność sportowa, a w tym w dużej mierze sposób spędzania wolnego czasu, rodzaje aktywności fizycznej i zwyczaje żywieniowe</w:t>
            </w:r>
            <w:r w:rsidRPr="00166A43">
              <w:rPr>
                <w:rFonts w:asciiTheme="majorHAnsi" w:hAnsiTheme="majorHAnsi"/>
                <w:b/>
                <w:color w:val="0070C0"/>
                <w:szCs w:val="24"/>
              </w:rPr>
              <w:t>.</w:t>
            </w:r>
            <w:r w:rsidRPr="00166A43">
              <w:rPr>
                <w:rFonts w:asciiTheme="majorHAnsi" w:hAnsiTheme="majorHAnsi"/>
                <w:color w:val="0070C0"/>
                <w:szCs w:val="24"/>
              </w:rPr>
              <w:t xml:space="preserve"> </w:t>
            </w:r>
          </w:p>
        </w:tc>
      </w:tr>
    </w:tbl>
    <w:p w:rsidR="002C1AAE" w:rsidRPr="00166A43" w:rsidRDefault="002C1AAE" w:rsidP="00EA6EDE">
      <w:pPr>
        <w:spacing w:line="276" w:lineRule="auto"/>
        <w:contextualSpacing/>
        <w:jc w:val="both"/>
        <w:rPr>
          <w:rFonts w:asciiTheme="majorHAnsi" w:hAnsiTheme="majorHAnsi"/>
          <w:color w:val="0070C0"/>
          <w:szCs w:val="24"/>
        </w:rPr>
      </w:pPr>
    </w:p>
    <w:p w:rsidR="002C1AAE" w:rsidRPr="00166A43" w:rsidRDefault="002C1AAE" w:rsidP="00EA6EDE">
      <w:pPr>
        <w:spacing w:line="276" w:lineRule="auto"/>
        <w:contextualSpacing/>
        <w:jc w:val="both"/>
        <w:rPr>
          <w:rFonts w:asciiTheme="majorHAnsi" w:hAnsiTheme="majorHAnsi"/>
          <w:color w:val="0070C0"/>
          <w:szCs w:val="24"/>
        </w:rPr>
      </w:pPr>
    </w:p>
    <w:p w:rsidR="002C1AAE" w:rsidRPr="00166A43" w:rsidRDefault="002C1AAE" w:rsidP="00EA6EDE">
      <w:pPr>
        <w:pStyle w:val="Akapitzlist"/>
        <w:numPr>
          <w:ilvl w:val="0"/>
          <w:numId w:val="21"/>
        </w:numPr>
        <w:contextualSpacing/>
        <w:jc w:val="both"/>
        <w:rPr>
          <w:rFonts w:asciiTheme="majorHAnsi" w:hAnsiTheme="majorHAnsi"/>
          <w:sz w:val="24"/>
          <w:szCs w:val="24"/>
        </w:rPr>
      </w:pPr>
      <w:r w:rsidRPr="00166A43">
        <w:rPr>
          <w:rFonts w:asciiTheme="majorHAnsi" w:hAnsiTheme="majorHAnsi"/>
          <w:sz w:val="24"/>
          <w:szCs w:val="24"/>
        </w:rPr>
        <w:t xml:space="preserve">W ramach swojego czasu wolnego uczniowie </w:t>
      </w:r>
      <w:r w:rsidRPr="00166A43">
        <w:rPr>
          <w:rFonts w:asciiTheme="majorHAnsi" w:hAnsiTheme="majorHAnsi"/>
          <w:b/>
          <w:sz w:val="24"/>
          <w:szCs w:val="24"/>
        </w:rPr>
        <w:t>najchętniej spotykają się ze znajomymi</w:t>
      </w:r>
      <w:r w:rsidRPr="00166A43">
        <w:rPr>
          <w:rFonts w:asciiTheme="majorHAnsi" w:hAnsiTheme="majorHAnsi"/>
          <w:sz w:val="24"/>
          <w:szCs w:val="24"/>
        </w:rPr>
        <w:t xml:space="preserve">, a następnie korzystają </w:t>
      </w:r>
      <w:r w:rsidRPr="00166A43">
        <w:rPr>
          <w:rFonts w:asciiTheme="majorHAnsi" w:hAnsiTheme="majorHAnsi"/>
          <w:b/>
          <w:sz w:val="24"/>
          <w:szCs w:val="24"/>
        </w:rPr>
        <w:t>ze smartfonów lub tabletów</w:t>
      </w:r>
      <w:r w:rsidRPr="00166A43">
        <w:rPr>
          <w:rFonts w:asciiTheme="majorHAnsi" w:hAnsiTheme="majorHAnsi"/>
          <w:sz w:val="24"/>
          <w:szCs w:val="24"/>
        </w:rPr>
        <w:t xml:space="preserve">. </w:t>
      </w:r>
      <w:r w:rsidRPr="00166A43">
        <w:rPr>
          <w:rFonts w:asciiTheme="majorHAnsi" w:hAnsiTheme="majorHAnsi"/>
          <w:b/>
          <w:sz w:val="24"/>
          <w:szCs w:val="24"/>
        </w:rPr>
        <w:t xml:space="preserve">Sport plasuje </w:t>
      </w:r>
      <w:r w:rsidRPr="00166A43">
        <w:rPr>
          <w:rFonts w:asciiTheme="majorHAnsi" w:hAnsiTheme="majorHAnsi"/>
          <w:b/>
          <w:sz w:val="24"/>
          <w:szCs w:val="24"/>
        </w:rPr>
        <w:lastRenderedPageBreak/>
        <w:t>się dopiero na trzecim miejscu</w:t>
      </w:r>
      <w:r w:rsidRPr="00166A43">
        <w:rPr>
          <w:rFonts w:asciiTheme="majorHAnsi" w:hAnsiTheme="majorHAnsi"/>
          <w:sz w:val="24"/>
          <w:szCs w:val="24"/>
        </w:rPr>
        <w:t xml:space="preserve">. Trzeba podkreślić, że ankietowani częściej korzystają z </w:t>
      </w:r>
      <w:proofErr w:type="spellStart"/>
      <w:r w:rsidRPr="00166A43">
        <w:rPr>
          <w:rFonts w:asciiTheme="majorHAnsi" w:hAnsiTheme="majorHAnsi"/>
          <w:sz w:val="24"/>
          <w:szCs w:val="24"/>
        </w:rPr>
        <w:t>internetu</w:t>
      </w:r>
      <w:proofErr w:type="spellEnd"/>
      <w:r w:rsidRPr="00166A43">
        <w:rPr>
          <w:rFonts w:asciiTheme="majorHAnsi" w:hAnsiTheme="majorHAnsi"/>
          <w:sz w:val="24"/>
          <w:szCs w:val="24"/>
        </w:rPr>
        <w:t xml:space="preserve"> lub oglądają telewizję niż sięgają po książkę.</w:t>
      </w:r>
    </w:p>
    <w:p w:rsidR="002C1AAE" w:rsidRPr="00166A43" w:rsidRDefault="002C1AAE" w:rsidP="00EA6EDE">
      <w:pPr>
        <w:pStyle w:val="Akapitzlist"/>
        <w:numPr>
          <w:ilvl w:val="0"/>
          <w:numId w:val="21"/>
        </w:numPr>
        <w:contextualSpacing/>
        <w:jc w:val="both"/>
        <w:rPr>
          <w:rFonts w:asciiTheme="majorHAnsi" w:hAnsiTheme="majorHAnsi"/>
          <w:sz w:val="24"/>
          <w:szCs w:val="24"/>
        </w:rPr>
      </w:pPr>
      <w:r w:rsidRPr="00166A43">
        <w:rPr>
          <w:rFonts w:asciiTheme="majorHAnsi" w:hAnsiTheme="majorHAnsi"/>
          <w:sz w:val="24"/>
          <w:szCs w:val="24"/>
        </w:rPr>
        <w:t xml:space="preserve">Dominującymi aktywnościami sportowymi uczniów, poza lekcjami wychowania fizycznego w szkole, </w:t>
      </w:r>
      <w:r w:rsidRPr="00166A43">
        <w:rPr>
          <w:rFonts w:asciiTheme="majorHAnsi" w:hAnsiTheme="majorHAnsi"/>
          <w:b/>
          <w:sz w:val="24"/>
          <w:szCs w:val="24"/>
        </w:rPr>
        <w:t>jest gra w piłkę nożną, jazda na rowerze oraz pływanie, jak również jazda na wrotkach, rolkach fiszkach</w:t>
      </w:r>
      <w:r w:rsidRPr="00166A43">
        <w:rPr>
          <w:rFonts w:asciiTheme="majorHAnsi" w:hAnsiTheme="majorHAnsi"/>
          <w:sz w:val="24"/>
          <w:szCs w:val="24"/>
        </w:rPr>
        <w:t xml:space="preserve">. Spośród ogółu badanych co siódmy uczeń nie uprawia żadnego sportu poza lekcjami. Płeć różnicuje aktywność fizyczną uczniów: chłopcy częściej grają w piłkę nożną, jeżdżą na rowerze, a także pływają. </w:t>
      </w:r>
    </w:p>
    <w:p w:rsidR="002C1AAE" w:rsidRPr="00166A43" w:rsidRDefault="002C1AAE" w:rsidP="00EA6EDE">
      <w:pPr>
        <w:pStyle w:val="Akapitzlist"/>
        <w:numPr>
          <w:ilvl w:val="0"/>
          <w:numId w:val="21"/>
        </w:numPr>
        <w:contextualSpacing/>
        <w:jc w:val="both"/>
        <w:rPr>
          <w:rFonts w:asciiTheme="majorHAnsi" w:hAnsiTheme="majorHAnsi"/>
          <w:b/>
          <w:sz w:val="24"/>
          <w:szCs w:val="24"/>
        </w:rPr>
      </w:pPr>
      <w:r w:rsidRPr="00166A43">
        <w:rPr>
          <w:rFonts w:asciiTheme="majorHAnsi" w:hAnsiTheme="majorHAnsi"/>
          <w:b/>
          <w:sz w:val="24"/>
          <w:szCs w:val="24"/>
        </w:rPr>
        <w:t>Co siódmy uczeń nie podejmuje żadnej aktywności fizycznej</w:t>
      </w:r>
      <w:r w:rsidRPr="00166A43">
        <w:rPr>
          <w:rFonts w:asciiTheme="majorHAnsi" w:hAnsiTheme="majorHAnsi"/>
          <w:sz w:val="24"/>
          <w:szCs w:val="24"/>
        </w:rPr>
        <w:t xml:space="preserve">. </w:t>
      </w:r>
      <w:r w:rsidRPr="00166A43">
        <w:rPr>
          <w:rFonts w:asciiTheme="majorHAnsi" w:hAnsiTheme="majorHAnsi"/>
          <w:b/>
          <w:sz w:val="24"/>
          <w:szCs w:val="24"/>
        </w:rPr>
        <w:t xml:space="preserve">W zajęcia sportowe częściej angażują się chłopcy niż dziewczęta. </w:t>
      </w:r>
    </w:p>
    <w:p w:rsidR="002C1AAE" w:rsidRPr="00166A43" w:rsidRDefault="002C1AAE" w:rsidP="00EA6EDE">
      <w:pPr>
        <w:pStyle w:val="Akapitzlist"/>
        <w:numPr>
          <w:ilvl w:val="0"/>
          <w:numId w:val="21"/>
        </w:numPr>
        <w:contextualSpacing/>
        <w:jc w:val="both"/>
        <w:rPr>
          <w:rFonts w:asciiTheme="majorHAnsi" w:hAnsiTheme="majorHAnsi"/>
          <w:sz w:val="24"/>
          <w:szCs w:val="24"/>
        </w:rPr>
      </w:pPr>
      <w:r w:rsidRPr="00166A43">
        <w:rPr>
          <w:rFonts w:asciiTheme="majorHAnsi" w:hAnsiTheme="majorHAnsi"/>
          <w:sz w:val="24"/>
          <w:szCs w:val="24"/>
        </w:rPr>
        <w:t>Częstotliwość uprawiania sportu zmienia się wraz z wiekiem badanych.</w:t>
      </w:r>
    </w:p>
    <w:p w:rsidR="002C1AAE" w:rsidRPr="00166A43" w:rsidRDefault="002C1AAE" w:rsidP="00EA6EDE">
      <w:pPr>
        <w:pStyle w:val="Akapitzlist"/>
        <w:numPr>
          <w:ilvl w:val="0"/>
          <w:numId w:val="21"/>
        </w:numPr>
        <w:contextualSpacing/>
        <w:jc w:val="both"/>
        <w:rPr>
          <w:rFonts w:asciiTheme="majorHAnsi" w:hAnsiTheme="majorHAnsi"/>
          <w:sz w:val="24"/>
          <w:szCs w:val="24"/>
        </w:rPr>
      </w:pPr>
      <w:r w:rsidRPr="00166A43">
        <w:rPr>
          <w:rFonts w:asciiTheme="majorHAnsi" w:hAnsiTheme="majorHAnsi"/>
          <w:sz w:val="24"/>
          <w:szCs w:val="24"/>
        </w:rPr>
        <w:t>Subiektywna ocena stanu zdrowia, jak również ocena własnej kondycji fizycznej, jest na dobrym poziomie, chociaż część respondentów słabo ocenia swój stan zdrowia.</w:t>
      </w:r>
    </w:p>
    <w:p w:rsidR="002C1AAE" w:rsidRPr="00166A43" w:rsidRDefault="002C1AAE" w:rsidP="00EA6EDE">
      <w:pPr>
        <w:pStyle w:val="Akapitzlist"/>
        <w:numPr>
          <w:ilvl w:val="0"/>
          <w:numId w:val="21"/>
        </w:numPr>
        <w:contextualSpacing/>
        <w:jc w:val="both"/>
        <w:rPr>
          <w:rFonts w:asciiTheme="majorHAnsi" w:hAnsiTheme="majorHAnsi"/>
          <w:sz w:val="24"/>
          <w:szCs w:val="24"/>
        </w:rPr>
      </w:pPr>
      <w:r w:rsidRPr="00166A43">
        <w:rPr>
          <w:rFonts w:asciiTheme="majorHAnsi" w:hAnsiTheme="majorHAnsi"/>
          <w:b/>
          <w:sz w:val="24"/>
          <w:szCs w:val="24"/>
        </w:rPr>
        <w:t>Subiektywne odczucie stanu zdrowia</w:t>
      </w:r>
      <w:r w:rsidRPr="00166A43">
        <w:rPr>
          <w:rFonts w:asciiTheme="majorHAnsi" w:hAnsiTheme="majorHAnsi"/>
          <w:sz w:val="24"/>
          <w:szCs w:val="24"/>
        </w:rPr>
        <w:t xml:space="preserve"> jest skorelowane z poczuciem </w:t>
      </w:r>
      <w:r w:rsidRPr="00166A43">
        <w:rPr>
          <w:rFonts w:asciiTheme="majorHAnsi" w:hAnsiTheme="majorHAnsi"/>
          <w:b/>
          <w:sz w:val="24"/>
          <w:szCs w:val="24"/>
        </w:rPr>
        <w:t>niewyspania</w:t>
      </w:r>
      <w:r w:rsidRPr="00166A43">
        <w:rPr>
          <w:rFonts w:asciiTheme="majorHAnsi" w:hAnsiTheme="majorHAnsi"/>
          <w:sz w:val="24"/>
          <w:szCs w:val="24"/>
        </w:rPr>
        <w:t xml:space="preserve">. </w:t>
      </w:r>
      <w:r w:rsidRPr="00166A43">
        <w:rPr>
          <w:rFonts w:asciiTheme="majorHAnsi" w:hAnsiTheme="majorHAnsi"/>
          <w:b/>
          <w:sz w:val="24"/>
          <w:szCs w:val="24"/>
        </w:rPr>
        <w:t>Spośród uczniów, którzy bardzo źle go oceniają, prawie każdy czuje się niewyspany co najmniej raz w tygodniu.</w:t>
      </w:r>
    </w:p>
    <w:p w:rsidR="002C1AAE" w:rsidRDefault="002C1AAE" w:rsidP="00EA6EDE">
      <w:pPr>
        <w:pStyle w:val="Akapitzlist"/>
        <w:jc w:val="both"/>
        <w:rPr>
          <w:rFonts w:asciiTheme="majorHAnsi" w:hAnsiTheme="majorHAnsi"/>
          <w:sz w:val="24"/>
          <w:szCs w:val="24"/>
        </w:rPr>
      </w:pPr>
    </w:p>
    <w:p w:rsidR="00EA6EDE" w:rsidRPr="00A51CD6" w:rsidRDefault="00EA6EDE" w:rsidP="00A51CD6">
      <w:pPr>
        <w:jc w:val="both"/>
        <w:rPr>
          <w:rFonts w:asciiTheme="majorHAnsi" w:hAnsiTheme="majorHAnsi"/>
          <w:szCs w:val="24"/>
        </w:rPr>
      </w:pPr>
    </w:p>
    <w:tbl>
      <w:tblPr>
        <w:tblStyle w:val="Tabela-Siatka"/>
        <w:tblW w:w="0" w:type="auto"/>
        <w:tblInd w:w="535" w:type="dxa"/>
        <w:tblLook w:val="04A0"/>
      </w:tblPr>
      <w:tblGrid>
        <w:gridCol w:w="8527"/>
      </w:tblGrid>
      <w:tr w:rsidR="00FF4FFD" w:rsidRPr="00166A43" w:rsidTr="00FC4495">
        <w:tc>
          <w:tcPr>
            <w:tcW w:w="8527" w:type="dxa"/>
            <w:shd w:val="clear" w:color="auto" w:fill="CCC0D9" w:themeFill="accent4" w:themeFillTint="66"/>
          </w:tcPr>
          <w:p w:rsidR="00FF4FFD" w:rsidRPr="00166A43" w:rsidRDefault="00FF4FFD" w:rsidP="00EA6EDE">
            <w:pPr>
              <w:tabs>
                <w:tab w:val="clear" w:pos="0"/>
              </w:tabs>
              <w:spacing w:line="276" w:lineRule="auto"/>
              <w:contextualSpacing/>
              <w:jc w:val="center"/>
              <w:rPr>
                <w:rFonts w:asciiTheme="majorHAnsi" w:hAnsiTheme="majorHAnsi"/>
                <w:b/>
                <w:color w:val="auto"/>
                <w:szCs w:val="24"/>
              </w:rPr>
            </w:pPr>
            <w:r w:rsidRPr="00166A43">
              <w:rPr>
                <w:rFonts w:asciiTheme="majorHAnsi" w:hAnsiTheme="majorHAnsi"/>
                <w:b/>
                <w:color w:val="auto"/>
                <w:szCs w:val="24"/>
              </w:rPr>
              <w:t>ZWYCZAJE ŻYWIENIOWE</w:t>
            </w:r>
          </w:p>
          <w:p w:rsidR="00FF4FFD" w:rsidRPr="00166A43" w:rsidRDefault="00FF4FFD" w:rsidP="00EA6EDE">
            <w:pPr>
              <w:tabs>
                <w:tab w:val="clear" w:pos="0"/>
              </w:tabs>
              <w:spacing w:line="276" w:lineRule="auto"/>
              <w:contextualSpacing/>
              <w:jc w:val="both"/>
              <w:rPr>
                <w:rFonts w:asciiTheme="majorHAnsi" w:hAnsiTheme="majorHAnsi"/>
                <w:b/>
                <w:color w:val="0070C0"/>
                <w:szCs w:val="24"/>
              </w:rPr>
            </w:pPr>
            <w:r w:rsidRPr="00166A43">
              <w:rPr>
                <w:rFonts w:asciiTheme="majorHAnsi" w:hAnsiTheme="majorHAnsi"/>
                <w:b/>
                <w:color w:val="auto"/>
                <w:szCs w:val="24"/>
              </w:rPr>
              <w:t xml:space="preserve"> </w:t>
            </w:r>
            <w:r w:rsidRPr="00166A43">
              <w:rPr>
                <w:rFonts w:asciiTheme="majorHAnsi" w:hAnsiTheme="majorHAnsi"/>
                <w:color w:val="auto"/>
                <w:szCs w:val="24"/>
              </w:rPr>
              <w:t>Zdrowy tryb życia opiera się nie tylko na aktywności fizycznej, ale także na zbilansowanej diecie i regularnych posiłkach bogatych w białko, przyjmowanych w regularnych odstępach czasu przynajmniej trzy razy dziennie</w:t>
            </w:r>
            <w:r w:rsidRPr="00166A43">
              <w:rPr>
                <w:rFonts w:asciiTheme="majorHAnsi" w:hAnsiTheme="majorHAnsi"/>
                <w:b/>
                <w:color w:val="0070C0"/>
                <w:szCs w:val="24"/>
              </w:rPr>
              <w:t>.</w:t>
            </w:r>
          </w:p>
        </w:tc>
      </w:tr>
    </w:tbl>
    <w:p w:rsidR="00165453" w:rsidRPr="00166A43" w:rsidRDefault="00165453" w:rsidP="00EA6EDE">
      <w:pPr>
        <w:spacing w:line="276" w:lineRule="auto"/>
        <w:contextualSpacing/>
        <w:jc w:val="both"/>
        <w:rPr>
          <w:rFonts w:asciiTheme="majorHAnsi" w:hAnsiTheme="majorHAnsi"/>
          <w:b/>
          <w:color w:val="0070C0"/>
          <w:szCs w:val="24"/>
        </w:rPr>
      </w:pPr>
    </w:p>
    <w:p w:rsidR="002C1AAE" w:rsidRPr="00166A43" w:rsidRDefault="002C1AAE" w:rsidP="00EA6EDE">
      <w:pPr>
        <w:pStyle w:val="Akapitzlist"/>
        <w:numPr>
          <w:ilvl w:val="0"/>
          <w:numId w:val="20"/>
        </w:numPr>
        <w:contextualSpacing/>
        <w:jc w:val="both"/>
        <w:rPr>
          <w:rFonts w:asciiTheme="majorHAnsi" w:hAnsiTheme="majorHAnsi"/>
          <w:sz w:val="24"/>
          <w:szCs w:val="24"/>
        </w:rPr>
      </w:pPr>
      <w:r w:rsidRPr="00166A43">
        <w:rPr>
          <w:rFonts w:asciiTheme="majorHAnsi" w:hAnsiTheme="majorHAnsi"/>
          <w:b/>
          <w:sz w:val="24"/>
          <w:szCs w:val="24"/>
        </w:rPr>
        <w:t>Prawie co dziesiąty uczeń zazwyczaj nie je śniadań</w:t>
      </w:r>
      <w:r w:rsidRPr="00166A43">
        <w:rPr>
          <w:rFonts w:asciiTheme="majorHAnsi" w:hAnsiTheme="majorHAnsi"/>
          <w:sz w:val="24"/>
          <w:szCs w:val="24"/>
        </w:rPr>
        <w:t xml:space="preserve">. Częściej nie jedzą go uczniowie starsi niż młodsi. </w:t>
      </w:r>
    </w:p>
    <w:p w:rsidR="002C1AAE" w:rsidRPr="00166A43" w:rsidRDefault="002C1AAE" w:rsidP="00EA6EDE">
      <w:pPr>
        <w:pStyle w:val="Akapitzlist"/>
        <w:numPr>
          <w:ilvl w:val="0"/>
          <w:numId w:val="20"/>
        </w:numPr>
        <w:contextualSpacing/>
        <w:jc w:val="both"/>
        <w:rPr>
          <w:rFonts w:asciiTheme="majorHAnsi" w:hAnsiTheme="majorHAnsi"/>
          <w:b/>
          <w:sz w:val="24"/>
          <w:szCs w:val="24"/>
        </w:rPr>
      </w:pPr>
      <w:r w:rsidRPr="00166A43">
        <w:rPr>
          <w:rFonts w:asciiTheme="majorHAnsi" w:hAnsiTheme="majorHAnsi"/>
          <w:sz w:val="24"/>
          <w:szCs w:val="24"/>
        </w:rPr>
        <w:t xml:space="preserve">Spośród różnych przekąsek młodzi ludzie najczęściej spożywają owoce, rzadziej warzywa, </w:t>
      </w:r>
      <w:r w:rsidRPr="00166A43">
        <w:rPr>
          <w:rFonts w:asciiTheme="majorHAnsi" w:hAnsiTheme="majorHAnsi"/>
          <w:b/>
          <w:sz w:val="24"/>
          <w:szCs w:val="24"/>
        </w:rPr>
        <w:t xml:space="preserve">jednak więcej niż połowa przynajmniej raz w tygodniu je czekoladę, ciastka, chipsy. </w:t>
      </w:r>
    </w:p>
    <w:p w:rsidR="002C1AAE" w:rsidRPr="00166A43" w:rsidRDefault="002C1AAE" w:rsidP="00EA6EDE">
      <w:pPr>
        <w:pStyle w:val="Akapitzlist"/>
        <w:numPr>
          <w:ilvl w:val="0"/>
          <w:numId w:val="20"/>
        </w:numPr>
        <w:contextualSpacing/>
        <w:jc w:val="both"/>
        <w:rPr>
          <w:rFonts w:asciiTheme="majorHAnsi" w:hAnsiTheme="majorHAnsi"/>
          <w:sz w:val="24"/>
          <w:szCs w:val="24"/>
        </w:rPr>
      </w:pPr>
      <w:r w:rsidRPr="00166A43">
        <w:rPr>
          <w:rFonts w:asciiTheme="majorHAnsi" w:hAnsiTheme="majorHAnsi"/>
          <w:sz w:val="24"/>
          <w:szCs w:val="24"/>
        </w:rPr>
        <w:t xml:space="preserve">Co czwarty respondent jest przekonany, że jego zwyczaje żywieniowe są całkowicie zdrowe, a czterech na sześciu uważa, że ich nawyki żywieniowe są trochę zdrowe, a trochę niezdrowe. </w:t>
      </w:r>
    </w:p>
    <w:p w:rsidR="002C1AAE" w:rsidRPr="00166A43" w:rsidRDefault="002C1AAE" w:rsidP="00EA6EDE">
      <w:pPr>
        <w:pStyle w:val="Akapitzlist"/>
        <w:numPr>
          <w:ilvl w:val="0"/>
          <w:numId w:val="20"/>
        </w:numPr>
        <w:contextualSpacing/>
        <w:jc w:val="both"/>
        <w:rPr>
          <w:rFonts w:asciiTheme="majorHAnsi" w:hAnsiTheme="majorHAnsi"/>
          <w:b/>
          <w:sz w:val="24"/>
          <w:szCs w:val="24"/>
        </w:rPr>
      </w:pPr>
      <w:r w:rsidRPr="00166A43">
        <w:rPr>
          <w:rFonts w:asciiTheme="majorHAnsi" w:hAnsiTheme="majorHAnsi"/>
          <w:b/>
          <w:sz w:val="24"/>
          <w:szCs w:val="24"/>
        </w:rPr>
        <w:t xml:space="preserve">Z wiekiem zmniejsza się przekonanie o zdrowym odżywianiu się oraz zmianie na gorsze ulegają nawyki spożywania poszczególnych posiłków, niezdrowych przekąsek i słodyczy. </w:t>
      </w:r>
    </w:p>
    <w:p w:rsidR="002C1AAE" w:rsidRPr="00166A43" w:rsidRDefault="002C1AAE" w:rsidP="00EA6EDE">
      <w:pPr>
        <w:pStyle w:val="Akapitzlist"/>
        <w:numPr>
          <w:ilvl w:val="0"/>
          <w:numId w:val="20"/>
        </w:numPr>
        <w:contextualSpacing/>
        <w:jc w:val="both"/>
        <w:rPr>
          <w:rFonts w:asciiTheme="majorHAnsi" w:hAnsiTheme="majorHAnsi"/>
          <w:sz w:val="24"/>
          <w:szCs w:val="24"/>
        </w:rPr>
      </w:pPr>
      <w:r w:rsidRPr="00166A43">
        <w:rPr>
          <w:rFonts w:asciiTheme="majorHAnsi" w:hAnsiTheme="majorHAnsi"/>
          <w:sz w:val="24"/>
          <w:szCs w:val="24"/>
        </w:rPr>
        <w:t xml:space="preserve">Z wiekiem </w:t>
      </w:r>
      <w:r w:rsidRPr="00166A43">
        <w:rPr>
          <w:rFonts w:asciiTheme="majorHAnsi" w:hAnsiTheme="majorHAnsi"/>
          <w:b/>
          <w:sz w:val="24"/>
          <w:szCs w:val="24"/>
        </w:rPr>
        <w:t>zmniejsza się</w:t>
      </w:r>
      <w:r w:rsidRPr="00166A43">
        <w:rPr>
          <w:rFonts w:asciiTheme="majorHAnsi" w:hAnsiTheme="majorHAnsi"/>
          <w:sz w:val="24"/>
          <w:szCs w:val="24"/>
        </w:rPr>
        <w:t xml:space="preserve"> również spożycie owoców i warzyw, a zwiększa korzystanie z </w:t>
      </w:r>
      <w:r w:rsidRPr="00166A43">
        <w:rPr>
          <w:rFonts w:asciiTheme="majorHAnsi" w:hAnsiTheme="majorHAnsi"/>
          <w:b/>
          <w:sz w:val="24"/>
          <w:szCs w:val="24"/>
        </w:rPr>
        <w:t>leków przeciwbólowych i napojów energetycznych.</w:t>
      </w:r>
      <w:r w:rsidRPr="00166A43">
        <w:rPr>
          <w:rFonts w:asciiTheme="majorHAnsi" w:hAnsiTheme="majorHAnsi"/>
          <w:sz w:val="24"/>
          <w:szCs w:val="24"/>
        </w:rPr>
        <w:t xml:space="preserve"> </w:t>
      </w:r>
    </w:p>
    <w:p w:rsidR="002C1AAE" w:rsidRPr="00166A43" w:rsidRDefault="002C1AAE" w:rsidP="00EA6EDE">
      <w:pPr>
        <w:pStyle w:val="Akapitzlist"/>
        <w:numPr>
          <w:ilvl w:val="0"/>
          <w:numId w:val="20"/>
        </w:numPr>
        <w:contextualSpacing/>
        <w:jc w:val="both"/>
        <w:rPr>
          <w:rFonts w:asciiTheme="majorHAnsi" w:hAnsiTheme="majorHAnsi"/>
          <w:b/>
          <w:sz w:val="24"/>
          <w:szCs w:val="24"/>
        </w:rPr>
      </w:pPr>
      <w:r w:rsidRPr="00166A43">
        <w:rPr>
          <w:rFonts w:asciiTheme="majorHAnsi" w:hAnsiTheme="majorHAnsi"/>
          <w:b/>
          <w:sz w:val="24"/>
          <w:szCs w:val="24"/>
        </w:rPr>
        <w:t xml:space="preserve">Spośród badanych uczniów trzech na siedmiu ma kontakt z palącymi papierosy rówieśnikami, co trzeci spotyka się z kolegami i koleżankami, którzy piją piwo, co czwarty ma kontakt z kimś, kto w ciągu ostatniego roku spróbował wódki i szampana, co piąty koleguje się z rówieśnikiem pijącym wino lub drinki. </w:t>
      </w:r>
    </w:p>
    <w:p w:rsidR="002C1AAE" w:rsidRPr="00166A43" w:rsidRDefault="002C1AAE" w:rsidP="00EA6EDE">
      <w:pPr>
        <w:pStyle w:val="Akapitzlist"/>
        <w:numPr>
          <w:ilvl w:val="0"/>
          <w:numId w:val="20"/>
        </w:numPr>
        <w:contextualSpacing/>
        <w:jc w:val="both"/>
        <w:rPr>
          <w:rFonts w:asciiTheme="majorHAnsi" w:hAnsiTheme="majorHAnsi"/>
          <w:b/>
          <w:sz w:val="24"/>
          <w:szCs w:val="24"/>
        </w:rPr>
      </w:pPr>
      <w:r w:rsidRPr="00166A43">
        <w:rPr>
          <w:rFonts w:asciiTheme="majorHAnsi" w:hAnsiTheme="majorHAnsi"/>
          <w:b/>
          <w:sz w:val="24"/>
          <w:szCs w:val="24"/>
        </w:rPr>
        <w:lastRenderedPageBreak/>
        <w:t xml:space="preserve">Na dziesięciu kolegów statystycznego ucznia znajdzie się jeden, który w ciągu ostatniego roku spróbował dopalaczy, a w klasie liczącej 14 osób przynajmniej jedna osoba tych dopalaczy spróbowała. </w:t>
      </w:r>
    </w:p>
    <w:p w:rsidR="002C1AAE" w:rsidRPr="00166A43" w:rsidRDefault="002C1AAE" w:rsidP="00EA6EDE">
      <w:pPr>
        <w:pStyle w:val="Akapitzlist"/>
        <w:numPr>
          <w:ilvl w:val="0"/>
          <w:numId w:val="20"/>
        </w:numPr>
        <w:contextualSpacing/>
        <w:jc w:val="both"/>
        <w:rPr>
          <w:rFonts w:asciiTheme="majorHAnsi" w:hAnsiTheme="majorHAnsi"/>
          <w:b/>
          <w:sz w:val="24"/>
          <w:szCs w:val="24"/>
        </w:rPr>
      </w:pPr>
      <w:r w:rsidRPr="00166A43">
        <w:rPr>
          <w:rFonts w:asciiTheme="majorHAnsi" w:hAnsiTheme="majorHAnsi"/>
          <w:b/>
          <w:sz w:val="24"/>
          <w:szCs w:val="24"/>
        </w:rPr>
        <w:t xml:space="preserve">Palenie papierosów w ciągu ostatniego roku ma za sobą co ósmy uczeń szkoły podstawowej. </w:t>
      </w:r>
    </w:p>
    <w:p w:rsidR="002C1AAE" w:rsidRPr="00166A43" w:rsidRDefault="002C1AAE" w:rsidP="00EA6EDE">
      <w:pPr>
        <w:pStyle w:val="Akapitzlist"/>
        <w:numPr>
          <w:ilvl w:val="0"/>
          <w:numId w:val="20"/>
        </w:numPr>
        <w:contextualSpacing/>
        <w:jc w:val="both"/>
        <w:rPr>
          <w:rFonts w:asciiTheme="majorHAnsi" w:hAnsiTheme="majorHAnsi"/>
          <w:b/>
          <w:sz w:val="24"/>
          <w:szCs w:val="24"/>
        </w:rPr>
      </w:pPr>
      <w:r w:rsidRPr="00166A43">
        <w:rPr>
          <w:rFonts w:asciiTheme="majorHAnsi" w:hAnsiTheme="majorHAnsi"/>
          <w:b/>
          <w:sz w:val="24"/>
          <w:szCs w:val="24"/>
        </w:rPr>
        <w:t xml:space="preserve">W ciągu roku 3,3% sięgnęło po dopalacze. </w:t>
      </w:r>
    </w:p>
    <w:p w:rsidR="002C1AAE" w:rsidRPr="00166A43" w:rsidRDefault="002C1AAE" w:rsidP="00EA6EDE">
      <w:pPr>
        <w:pStyle w:val="Akapitzlist"/>
        <w:numPr>
          <w:ilvl w:val="0"/>
          <w:numId w:val="20"/>
        </w:numPr>
        <w:contextualSpacing/>
        <w:jc w:val="both"/>
        <w:rPr>
          <w:rFonts w:asciiTheme="majorHAnsi" w:hAnsiTheme="majorHAnsi"/>
          <w:b/>
          <w:sz w:val="24"/>
          <w:szCs w:val="24"/>
        </w:rPr>
      </w:pPr>
      <w:r w:rsidRPr="00166A43">
        <w:rPr>
          <w:rFonts w:asciiTheme="majorHAnsi" w:hAnsiTheme="majorHAnsi"/>
          <w:b/>
          <w:sz w:val="24"/>
          <w:szCs w:val="24"/>
        </w:rPr>
        <w:t>Najbardziej popularnymi trunkami wśród młodzieży są: szampan, piwo, wino, wódka, dopiero później drinki.</w:t>
      </w:r>
    </w:p>
    <w:p w:rsidR="002C1AAE" w:rsidRPr="00166A43" w:rsidRDefault="002C1AAE" w:rsidP="00EA6EDE">
      <w:pPr>
        <w:spacing w:line="276" w:lineRule="auto"/>
        <w:jc w:val="both"/>
        <w:rPr>
          <w:rFonts w:asciiTheme="majorHAnsi" w:hAnsiTheme="majorHAnsi"/>
          <w:color w:val="0070C0"/>
          <w:szCs w:val="24"/>
        </w:rPr>
      </w:pPr>
    </w:p>
    <w:tbl>
      <w:tblPr>
        <w:tblStyle w:val="Tabela-Siatka"/>
        <w:tblW w:w="0" w:type="auto"/>
        <w:tblInd w:w="265" w:type="dxa"/>
        <w:shd w:val="clear" w:color="auto" w:fill="CCC0D9" w:themeFill="accent4" w:themeFillTint="66"/>
        <w:tblLook w:val="04A0"/>
      </w:tblPr>
      <w:tblGrid>
        <w:gridCol w:w="8797"/>
      </w:tblGrid>
      <w:tr w:rsidR="00FF4FFD" w:rsidRPr="00166A43" w:rsidTr="00FC4495">
        <w:tc>
          <w:tcPr>
            <w:tcW w:w="8797" w:type="dxa"/>
            <w:shd w:val="clear" w:color="auto" w:fill="CCC0D9" w:themeFill="accent4" w:themeFillTint="66"/>
          </w:tcPr>
          <w:p w:rsidR="00F1081A" w:rsidRPr="00166A43" w:rsidRDefault="00FF4FFD" w:rsidP="00EA6EDE">
            <w:pPr>
              <w:spacing w:line="276" w:lineRule="auto"/>
              <w:contextualSpacing/>
              <w:jc w:val="center"/>
              <w:rPr>
                <w:rFonts w:asciiTheme="majorHAnsi" w:hAnsiTheme="majorHAnsi"/>
                <w:b/>
                <w:szCs w:val="24"/>
              </w:rPr>
            </w:pPr>
            <w:r w:rsidRPr="00166A43">
              <w:rPr>
                <w:rFonts w:asciiTheme="majorHAnsi" w:hAnsiTheme="majorHAnsi"/>
                <w:b/>
                <w:szCs w:val="24"/>
              </w:rPr>
              <w:t>PRZEMOC I AGRESJA</w:t>
            </w:r>
          </w:p>
          <w:p w:rsidR="00FF4FFD" w:rsidRPr="00166A43" w:rsidRDefault="00FF4FFD" w:rsidP="00EA6EDE">
            <w:pPr>
              <w:spacing w:line="276" w:lineRule="auto"/>
              <w:contextualSpacing/>
              <w:jc w:val="both"/>
              <w:rPr>
                <w:rFonts w:asciiTheme="majorHAnsi" w:hAnsiTheme="majorHAnsi"/>
                <w:b/>
                <w:szCs w:val="24"/>
              </w:rPr>
            </w:pPr>
            <w:r w:rsidRPr="00166A43">
              <w:rPr>
                <w:rFonts w:asciiTheme="majorHAnsi" w:hAnsiTheme="majorHAnsi"/>
                <w:szCs w:val="24"/>
              </w:rPr>
              <w:t>problematyka ta jest bardzo złożona i uzależniona od różnych czynników społecznych, demograficznych, ekonomicznych i psychologicznych</w:t>
            </w:r>
          </w:p>
        </w:tc>
      </w:tr>
    </w:tbl>
    <w:p w:rsidR="002C1AAE" w:rsidRPr="00166A43" w:rsidRDefault="002C1AAE" w:rsidP="00EA6EDE">
      <w:pPr>
        <w:spacing w:line="276" w:lineRule="auto"/>
        <w:contextualSpacing/>
        <w:jc w:val="both"/>
        <w:rPr>
          <w:rFonts w:asciiTheme="majorHAnsi" w:hAnsiTheme="majorHAnsi"/>
          <w:b/>
          <w:szCs w:val="24"/>
        </w:rPr>
      </w:pPr>
    </w:p>
    <w:p w:rsidR="003E7A61" w:rsidRPr="00166A43" w:rsidRDefault="003E7A61" w:rsidP="00EA6EDE">
      <w:pPr>
        <w:spacing w:line="276" w:lineRule="auto"/>
        <w:contextualSpacing/>
        <w:jc w:val="both"/>
        <w:rPr>
          <w:rFonts w:asciiTheme="majorHAnsi" w:hAnsiTheme="majorHAnsi"/>
          <w:b/>
          <w:szCs w:val="24"/>
        </w:rPr>
      </w:pPr>
    </w:p>
    <w:p w:rsidR="002C1AAE" w:rsidRPr="00166A43" w:rsidRDefault="002C1AAE" w:rsidP="00EA6EDE">
      <w:pPr>
        <w:pStyle w:val="Akapitzlist"/>
        <w:numPr>
          <w:ilvl w:val="0"/>
          <w:numId w:val="22"/>
        </w:numPr>
        <w:contextualSpacing/>
        <w:jc w:val="both"/>
        <w:rPr>
          <w:rFonts w:asciiTheme="majorHAnsi" w:hAnsiTheme="majorHAnsi"/>
          <w:b/>
          <w:sz w:val="24"/>
          <w:szCs w:val="24"/>
        </w:rPr>
      </w:pPr>
      <w:r w:rsidRPr="00166A43">
        <w:rPr>
          <w:rFonts w:asciiTheme="majorHAnsi" w:hAnsiTheme="majorHAnsi"/>
          <w:b/>
          <w:sz w:val="24"/>
          <w:szCs w:val="24"/>
        </w:rPr>
        <w:t xml:space="preserve">Ponad 60% ankietowanych spotyka się przynajmniej raz w miesiącu </w:t>
      </w:r>
      <w:r w:rsidR="008C0522">
        <w:rPr>
          <w:rFonts w:asciiTheme="majorHAnsi" w:hAnsiTheme="majorHAnsi"/>
          <w:b/>
          <w:sz w:val="24"/>
          <w:szCs w:val="24"/>
        </w:rPr>
        <w:br/>
      </w:r>
      <w:r w:rsidRPr="00166A43">
        <w:rPr>
          <w:rFonts w:asciiTheme="majorHAnsi" w:hAnsiTheme="majorHAnsi"/>
          <w:b/>
          <w:sz w:val="24"/>
          <w:szCs w:val="24"/>
        </w:rPr>
        <w:t>z agresją fizyczną i psychiczną.</w:t>
      </w:r>
    </w:p>
    <w:p w:rsidR="002C1AAE" w:rsidRPr="00166A43" w:rsidRDefault="002C1AAE" w:rsidP="00EA6EDE">
      <w:pPr>
        <w:pStyle w:val="Akapitzlist"/>
        <w:numPr>
          <w:ilvl w:val="0"/>
          <w:numId w:val="22"/>
        </w:numPr>
        <w:contextualSpacing/>
        <w:jc w:val="both"/>
        <w:rPr>
          <w:rFonts w:asciiTheme="majorHAnsi" w:hAnsiTheme="majorHAnsi"/>
          <w:sz w:val="24"/>
          <w:szCs w:val="24"/>
        </w:rPr>
      </w:pPr>
      <w:r w:rsidRPr="00166A43">
        <w:rPr>
          <w:rFonts w:asciiTheme="majorHAnsi" w:hAnsiTheme="majorHAnsi"/>
          <w:b/>
          <w:sz w:val="24"/>
          <w:szCs w:val="24"/>
        </w:rPr>
        <w:t>Skala agresji wzrasta wraz z wiekiem ankietowanych.</w:t>
      </w:r>
      <w:r w:rsidRPr="00166A43">
        <w:rPr>
          <w:rFonts w:asciiTheme="majorHAnsi" w:hAnsiTheme="majorHAnsi"/>
          <w:sz w:val="24"/>
          <w:szCs w:val="24"/>
        </w:rPr>
        <w:t xml:space="preserve"> Podobnie jak </w:t>
      </w:r>
      <w:r w:rsidR="008C0522">
        <w:rPr>
          <w:rFonts w:asciiTheme="majorHAnsi" w:hAnsiTheme="majorHAnsi"/>
          <w:sz w:val="24"/>
          <w:szCs w:val="24"/>
        </w:rPr>
        <w:br/>
      </w:r>
      <w:r w:rsidRPr="00166A43">
        <w:rPr>
          <w:rFonts w:asciiTheme="majorHAnsi" w:hAnsiTheme="majorHAnsi"/>
          <w:sz w:val="24"/>
          <w:szCs w:val="24"/>
        </w:rPr>
        <w:t>w przypadku przemocy fizycznej, wraz z poziomem klasy rośnie odsetek respondentów dostrzegających agresywne zachowania swoich kolegów</w:t>
      </w:r>
      <w:r w:rsidR="008C0522">
        <w:rPr>
          <w:rFonts w:asciiTheme="majorHAnsi" w:hAnsiTheme="majorHAnsi"/>
          <w:sz w:val="24"/>
          <w:szCs w:val="24"/>
        </w:rPr>
        <w:br/>
      </w:r>
      <w:r w:rsidRPr="00166A43">
        <w:rPr>
          <w:rFonts w:asciiTheme="majorHAnsi" w:hAnsiTheme="majorHAnsi"/>
          <w:sz w:val="24"/>
          <w:szCs w:val="24"/>
        </w:rPr>
        <w:t xml:space="preserve"> i koleżanek.</w:t>
      </w:r>
    </w:p>
    <w:tbl>
      <w:tblPr>
        <w:tblStyle w:val="Tabela-Siatka"/>
        <w:tblW w:w="0" w:type="auto"/>
        <w:tblInd w:w="355" w:type="dxa"/>
        <w:tblLook w:val="04A0"/>
      </w:tblPr>
      <w:tblGrid>
        <w:gridCol w:w="8707"/>
      </w:tblGrid>
      <w:tr w:rsidR="00125187" w:rsidRPr="00166A43" w:rsidTr="00FC4495">
        <w:trPr>
          <w:trHeight w:val="857"/>
        </w:trPr>
        <w:tc>
          <w:tcPr>
            <w:tcW w:w="8707" w:type="dxa"/>
            <w:shd w:val="clear" w:color="auto" w:fill="CCC0D9" w:themeFill="accent4" w:themeFillTint="66"/>
          </w:tcPr>
          <w:p w:rsidR="00125187" w:rsidRPr="00166A43" w:rsidRDefault="00125187" w:rsidP="00EA6EDE">
            <w:pPr>
              <w:spacing w:line="276" w:lineRule="auto"/>
              <w:contextualSpacing/>
              <w:jc w:val="both"/>
              <w:rPr>
                <w:rFonts w:asciiTheme="majorHAnsi" w:hAnsiTheme="majorHAnsi"/>
                <w:b/>
                <w:color w:val="auto"/>
                <w:szCs w:val="24"/>
              </w:rPr>
            </w:pPr>
            <w:r w:rsidRPr="00166A43">
              <w:rPr>
                <w:rFonts w:asciiTheme="majorHAnsi" w:hAnsiTheme="majorHAnsi"/>
                <w:b/>
                <w:color w:val="auto"/>
                <w:szCs w:val="24"/>
              </w:rPr>
              <w:t xml:space="preserve">GRANIE W GRY, KORZYSTANIE ZE SMARTFONA I INTERNETU </w:t>
            </w:r>
          </w:p>
          <w:p w:rsidR="008C0522" w:rsidRPr="00166A43" w:rsidRDefault="00125187" w:rsidP="008C0522">
            <w:pPr>
              <w:pStyle w:val="Akapitzlist"/>
              <w:jc w:val="both"/>
              <w:rPr>
                <w:rFonts w:asciiTheme="majorHAnsi" w:hAnsiTheme="majorHAnsi" w:cstheme="minorHAnsi"/>
                <w:sz w:val="24"/>
                <w:szCs w:val="24"/>
              </w:rPr>
            </w:pPr>
            <w:r w:rsidRPr="00166A43">
              <w:rPr>
                <w:rFonts w:asciiTheme="majorHAnsi" w:hAnsiTheme="majorHAnsi"/>
                <w:szCs w:val="24"/>
              </w:rPr>
              <w:t xml:space="preserve">W obecnym świecie, przepełnionym rozwiązaniami informatycznymi, granie w gry </w:t>
            </w:r>
            <w:r w:rsidRPr="008C0522">
              <w:rPr>
                <w:rFonts w:asciiTheme="majorHAnsi" w:hAnsiTheme="majorHAnsi"/>
                <w:szCs w:val="24"/>
              </w:rPr>
              <w:t xml:space="preserve">komputerowe i gry wideo jest dosyć powszechne.    W coraz więcej gier można grać na stronach internetowych, konsolach czy w telefonach komórkowych </w:t>
            </w:r>
            <w:r w:rsidR="008C0522">
              <w:rPr>
                <w:rFonts w:asciiTheme="majorHAnsi" w:hAnsiTheme="majorHAnsi"/>
                <w:szCs w:val="24"/>
              </w:rPr>
              <w:br/>
            </w:r>
            <w:r w:rsidRPr="008C0522">
              <w:rPr>
                <w:rFonts w:asciiTheme="majorHAnsi" w:hAnsiTheme="majorHAnsi"/>
                <w:szCs w:val="24"/>
              </w:rPr>
              <w:t>i smartfonach.</w:t>
            </w:r>
            <w:r w:rsidR="008C0522" w:rsidRPr="008C0522">
              <w:rPr>
                <w:rFonts w:asciiTheme="majorHAnsi" w:hAnsiTheme="majorHAnsi"/>
                <w:sz w:val="24"/>
                <w:szCs w:val="24"/>
              </w:rPr>
              <w:t xml:space="preserve"> Dla wielu graczy jest to główne zajęcie i forma spędzania wolnego czasu. Granie w różnego rodzaju gry pociąga małe dzieci, które czasami nie potrafią jeszcze czytać i pisać. Gry te są najczęściej nieodpowiednie dla ich wieku, co prowadzi do zaburzenia odbioru rzeczywistości młodego człowieka.</w:t>
            </w:r>
            <w:r w:rsidR="008C0522" w:rsidRPr="00166A43">
              <w:rPr>
                <w:rFonts w:asciiTheme="majorHAnsi" w:hAnsiTheme="majorHAnsi"/>
                <w:sz w:val="24"/>
                <w:szCs w:val="24"/>
              </w:rPr>
              <w:t xml:space="preserve">                                                    </w:t>
            </w:r>
          </w:p>
          <w:p w:rsidR="00125187" w:rsidRPr="00166A43" w:rsidRDefault="00125187" w:rsidP="00EA6EDE">
            <w:pPr>
              <w:spacing w:line="276" w:lineRule="auto"/>
              <w:contextualSpacing/>
              <w:jc w:val="both"/>
              <w:rPr>
                <w:rFonts w:asciiTheme="majorHAnsi" w:hAnsiTheme="majorHAnsi"/>
                <w:szCs w:val="24"/>
              </w:rPr>
            </w:pPr>
          </w:p>
        </w:tc>
      </w:tr>
    </w:tbl>
    <w:p w:rsidR="00962FBB" w:rsidRPr="00624327" w:rsidRDefault="002C1AAE" w:rsidP="00624327">
      <w:pPr>
        <w:pStyle w:val="Akapitzlist"/>
        <w:numPr>
          <w:ilvl w:val="0"/>
          <w:numId w:val="19"/>
        </w:numPr>
        <w:contextualSpacing/>
        <w:jc w:val="both"/>
        <w:rPr>
          <w:rFonts w:asciiTheme="majorHAnsi" w:hAnsiTheme="majorHAnsi"/>
          <w:b/>
          <w:bCs/>
          <w:sz w:val="24"/>
          <w:szCs w:val="24"/>
        </w:rPr>
      </w:pPr>
      <w:r w:rsidRPr="00624327">
        <w:rPr>
          <w:rFonts w:asciiTheme="majorHAnsi" w:hAnsiTheme="majorHAnsi"/>
          <w:b/>
          <w:bCs/>
          <w:sz w:val="24"/>
          <w:szCs w:val="24"/>
        </w:rPr>
        <w:t xml:space="preserve">Korzystający z </w:t>
      </w:r>
      <w:proofErr w:type="spellStart"/>
      <w:r w:rsidRPr="00624327">
        <w:rPr>
          <w:rFonts w:asciiTheme="majorHAnsi" w:hAnsiTheme="majorHAnsi"/>
          <w:b/>
          <w:bCs/>
          <w:sz w:val="24"/>
          <w:szCs w:val="24"/>
        </w:rPr>
        <w:t>internetu</w:t>
      </w:r>
      <w:proofErr w:type="spellEnd"/>
      <w:r w:rsidRPr="00624327">
        <w:rPr>
          <w:rFonts w:asciiTheme="majorHAnsi" w:hAnsiTheme="majorHAnsi"/>
          <w:b/>
          <w:bCs/>
          <w:sz w:val="24"/>
          <w:szCs w:val="24"/>
        </w:rPr>
        <w:t xml:space="preserve"> młodzi ludzie to bierni on-line. </w:t>
      </w:r>
      <w:r w:rsidR="00962FBB" w:rsidRPr="00624327">
        <w:rPr>
          <w:rFonts w:asciiTheme="majorHAnsi" w:hAnsiTheme="majorHAnsi"/>
          <w:b/>
          <w:bCs/>
          <w:sz w:val="24"/>
          <w:szCs w:val="24"/>
        </w:rPr>
        <w:t xml:space="preserve">    </w:t>
      </w:r>
    </w:p>
    <w:p w:rsidR="002C1AAE" w:rsidRPr="00166A43" w:rsidRDefault="002C1AAE" w:rsidP="00962FBB">
      <w:pPr>
        <w:pStyle w:val="Akapitzlist"/>
        <w:contextualSpacing/>
        <w:jc w:val="both"/>
        <w:rPr>
          <w:rFonts w:asciiTheme="majorHAnsi" w:hAnsiTheme="majorHAnsi"/>
          <w:sz w:val="24"/>
          <w:szCs w:val="24"/>
        </w:rPr>
      </w:pPr>
      <w:r w:rsidRPr="00166A43">
        <w:rPr>
          <w:rFonts w:asciiTheme="majorHAnsi" w:hAnsiTheme="majorHAnsi"/>
          <w:sz w:val="24"/>
          <w:szCs w:val="24"/>
        </w:rPr>
        <w:t>Najczęściej kontaktują się ze znajomymi za pomocą komunikatorów, śledzą kanały na YouTube oraz słuchają muzyki.</w:t>
      </w:r>
    </w:p>
    <w:p w:rsidR="002C1AAE" w:rsidRPr="00166A43" w:rsidRDefault="002C1AAE" w:rsidP="00EA6EDE">
      <w:pPr>
        <w:pStyle w:val="Akapitzlist"/>
        <w:numPr>
          <w:ilvl w:val="0"/>
          <w:numId w:val="19"/>
        </w:numPr>
        <w:contextualSpacing/>
        <w:jc w:val="both"/>
        <w:rPr>
          <w:rFonts w:asciiTheme="majorHAnsi" w:hAnsiTheme="majorHAnsi"/>
          <w:b/>
          <w:sz w:val="24"/>
          <w:szCs w:val="24"/>
        </w:rPr>
      </w:pPr>
      <w:r w:rsidRPr="00166A43">
        <w:rPr>
          <w:rFonts w:asciiTheme="majorHAnsi" w:hAnsiTheme="majorHAnsi"/>
          <w:b/>
          <w:sz w:val="24"/>
          <w:szCs w:val="24"/>
        </w:rPr>
        <w:t xml:space="preserve">Co czwarty ankietowany codziennie gra w grę na konsoli lub na komputerze, zarówno młodsi jak i starsi. </w:t>
      </w:r>
    </w:p>
    <w:p w:rsidR="002C1AAE" w:rsidRPr="00166A43" w:rsidRDefault="002C1AAE" w:rsidP="00EA6EDE">
      <w:pPr>
        <w:pStyle w:val="Akapitzlist"/>
        <w:numPr>
          <w:ilvl w:val="0"/>
          <w:numId w:val="19"/>
        </w:numPr>
        <w:contextualSpacing/>
        <w:jc w:val="both"/>
        <w:rPr>
          <w:rFonts w:asciiTheme="majorHAnsi" w:hAnsiTheme="majorHAnsi"/>
          <w:sz w:val="24"/>
          <w:szCs w:val="24"/>
        </w:rPr>
      </w:pPr>
      <w:r w:rsidRPr="00166A43">
        <w:rPr>
          <w:rFonts w:asciiTheme="majorHAnsi" w:hAnsiTheme="majorHAnsi"/>
          <w:sz w:val="24"/>
          <w:szCs w:val="24"/>
        </w:rPr>
        <w:t>Trzech na siedmiu gra codziennie w grę na smartfonie.</w:t>
      </w:r>
    </w:p>
    <w:p w:rsidR="002C1AAE" w:rsidRDefault="002C1AAE" w:rsidP="00EA6EDE">
      <w:pPr>
        <w:pStyle w:val="Akapitzlist"/>
        <w:numPr>
          <w:ilvl w:val="0"/>
          <w:numId w:val="19"/>
        </w:numPr>
        <w:contextualSpacing/>
        <w:jc w:val="both"/>
        <w:rPr>
          <w:rFonts w:asciiTheme="majorHAnsi" w:hAnsiTheme="majorHAnsi"/>
          <w:sz w:val="24"/>
          <w:szCs w:val="24"/>
        </w:rPr>
      </w:pPr>
      <w:r w:rsidRPr="00166A43">
        <w:rPr>
          <w:rFonts w:asciiTheme="majorHAnsi" w:hAnsiTheme="majorHAnsi"/>
          <w:sz w:val="24"/>
          <w:szCs w:val="24"/>
        </w:rPr>
        <w:t xml:space="preserve">Blisko trzy piąte codziennie bierze </w:t>
      </w:r>
      <w:proofErr w:type="spellStart"/>
      <w:r w:rsidRPr="00166A43">
        <w:rPr>
          <w:rFonts w:asciiTheme="majorHAnsi" w:hAnsiTheme="majorHAnsi"/>
          <w:sz w:val="24"/>
          <w:szCs w:val="24"/>
        </w:rPr>
        <w:t>smartfona</w:t>
      </w:r>
      <w:proofErr w:type="spellEnd"/>
      <w:r w:rsidRPr="00166A43">
        <w:rPr>
          <w:rFonts w:asciiTheme="majorHAnsi" w:hAnsiTheme="majorHAnsi"/>
          <w:sz w:val="24"/>
          <w:szCs w:val="24"/>
        </w:rPr>
        <w:t xml:space="preserve"> do szkoły.</w:t>
      </w:r>
    </w:p>
    <w:p w:rsidR="00A51CD6" w:rsidRDefault="00A51CD6" w:rsidP="00A51CD6">
      <w:pPr>
        <w:contextualSpacing/>
        <w:jc w:val="both"/>
        <w:rPr>
          <w:rFonts w:asciiTheme="majorHAnsi" w:hAnsiTheme="majorHAnsi"/>
          <w:szCs w:val="24"/>
        </w:rPr>
      </w:pPr>
    </w:p>
    <w:p w:rsidR="00A51CD6" w:rsidRDefault="00A51CD6" w:rsidP="00A51CD6">
      <w:pPr>
        <w:contextualSpacing/>
        <w:jc w:val="both"/>
        <w:rPr>
          <w:rFonts w:asciiTheme="majorHAnsi" w:hAnsiTheme="majorHAnsi"/>
          <w:szCs w:val="24"/>
        </w:rPr>
      </w:pPr>
    </w:p>
    <w:p w:rsidR="00A51CD6" w:rsidRPr="00A51CD6" w:rsidRDefault="00A51CD6" w:rsidP="00A51CD6">
      <w:pPr>
        <w:contextualSpacing/>
        <w:jc w:val="both"/>
        <w:rPr>
          <w:rFonts w:asciiTheme="majorHAnsi" w:hAnsiTheme="majorHAnsi"/>
          <w:szCs w:val="24"/>
        </w:rPr>
      </w:pPr>
    </w:p>
    <w:tbl>
      <w:tblPr>
        <w:tblStyle w:val="Tabela-Siatka"/>
        <w:tblW w:w="0" w:type="auto"/>
        <w:tblInd w:w="445" w:type="dxa"/>
        <w:shd w:val="clear" w:color="auto" w:fill="CCC0D9" w:themeFill="accent4" w:themeFillTint="66"/>
        <w:tblLook w:val="04A0"/>
      </w:tblPr>
      <w:tblGrid>
        <w:gridCol w:w="8617"/>
      </w:tblGrid>
      <w:tr w:rsidR="00FF4FFD" w:rsidRPr="00166A43" w:rsidTr="00FC4495">
        <w:trPr>
          <w:trHeight w:val="556"/>
        </w:trPr>
        <w:tc>
          <w:tcPr>
            <w:tcW w:w="8617" w:type="dxa"/>
            <w:shd w:val="clear" w:color="auto" w:fill="CCC0D9" w:themeFill="accent4" w:themeFillTint="66"/>
          </w:tcPr>
          <w:p w:rsidR="00F1081A" w:rsidRPr="00166A43" w:rsidRDefault="00FF4FFD" w:rsidP="00EA6EDE">
            <w:pPr>
              <w:spacing w:line="276" w:lineRule="auto"/>
              <w:contextualSpacing/>
              <w:jc w:val="center"/>
              <w:rPr>
                <w:rFonts w:asciiTheme="majorHAnsi" w:hAnsiTheme="majorHAnsi"/>
                <w:b/>
                <w:color w:val="auto"/>
                <w:szCs w:val="24"/>
              </w:rPr>
            </w:pPr>
            <w:r w:rsidRPr="00166A43">
              <w:rPr>
                <w:rFonts w:asciiTheme="majorHAnsi" w:hAnsiTheme="majorHAnsi"/>
                <w:b/>
                <w:color w:val="auto"/>
                <w:szCs w:val="24"/>
              </w:rPr>
              <w:lastRenderedPageBreak/>
              <w:t>PODSTAWOWE CZYNNOŚCI ŻYCIA CODZIENNEGO</w:t>
            </w:r>
          </w:p>
          <w:p w:rsidR="00FF4FFD" w:rsidRPr="00166A43" w:rsidRDefault="00FF4FFD" w:rsidP="00EA6EDE">
            <w:pPr>
              <w:spacing w:line="276" w:lineRule="auto"/>
              <w:contextualSpacing/>
              <w:jc w:val="both"/>
              <w:rPr>
                <w:rFonts w:asciiTheme="majorHAnsi" w:hAnsiTheme="majorHAnsi"/>
                <w:szCs w:val="24"/>
              </w:rPr>
            </w:pPr>
            <w:r w:rsidRPr="00166A43">
              <w:rPr>
                <w:rFonts w:asciiTheme="majorHAnsi" w:hAnsiTheme="majorHAnsi"/>
                <w:color w:val="auto"/>
                <w:szCs w:val="24"/>
              </w:rPr>
              <w:t xml:space="preserve"> Środowisko wychowawcze w obecnym świecie jest coraz bardziej dynamiczne. Tworzą go różne czynności dnia codziennego, różne sytuacje i zachowania.</w:t>
            </w:r>
          </w:p>
        </w:tc>
      </w:tr>
    </w:tbl>
    <w:p w:rsidR="002C1AAE" w:rsidRPr="00166A43" w:rsidRDefault="002C1AAE" w:rsidP="00EA6EDE">
      <w:pPr>
        <w:pStyle w:val="Akapitzlist"/>
        <w:numPr>
          <w:ilvl w:val="0"/>
          <w:numId w:val="26"/>
        </w:numPr>
        <w:contextualSpacing/>
        <w:jc w:val="both"/>
        <w:rPr>
          <w:rFonts w:asciiTheme="majorHAnsi" w:hAnsiTheme="majorHAnsi"/>
          <w:b/>
          <w:sz w:val="24"/>
          <w:szCs w:val="24"/>
        </w:rPr>
      </w:pPr>
      <w:r w:rsidRPr="00166A43">
        <w:rPr>
          <w:rFonts w:asciiTheme="majorHAnsi" w:hAnsiTheme="majorHAnsi"/>
          <w:sz w:val="24"/>
          <w:szCs w:val="24"/>
        </w:rPr>
        <w:t xml:space="preserve">W życiu codziennym ankietowani najczęściej słuchają </w:t>
      </w:r>
      <w:r w:rsidRPr="00166A43">
        <w:rPr>
          <w:rFonts w:asciiTheme="majorHAnsi" w:hAnsiTheme="majorHAnsi"/>
          <w:b/>
          <w:sz w:val="24"/>
          <w:szCs w:val="24"/>
        </w:rPr>
        <w:t xml:space="preserve">muzyki oraz pomagają rodzicom w obowiązkach domowych. </w:t>
      </w:r>
    </w:p>
    <w:p w:rsidR="002C1AAE" w:rsidRPr="00166A43" w:rsidRDefault="002C1AAE" w:rsidP="00EA6EDE">
      <w:pPr>
        <w:pStyle w:val="Akapitzlist"/>
        <w:numPr>
          <w:ilvl w:val="0"/>
          <w:numId w:val="26"/>
        </w:numPr>
        <w:contextualSpacing/>
        <w:jc w:val="both"/>
        <w:rPr>
          <w:rFonts w:asciiTheme="majorHAnsi" w:hAnsiTheme="majorHAnsi"/>
          <w:sz w:val="24"/>
          <w:szCs w:val="24"/>
        </w:rPr>
      </w:pPr>
      <w:r w:rsidRPr="008C0522">
        <w:rPr>
          <w:rFonts w:asciiTheme="majorHAnsi" w:hAnsiTheme="majorHAnsi"/>
          <w:b/>
          <w:bCs/>
          <w:sz w:val="24"/>
          <w:szCs w:val="24"/>
        </w:rPr>
        <w:t>42,2% respondentów poświęca świąteczny czas na naukę,</w:t>
      </w:r>
      <w:r w:rsidRPr="00166A43">
        <w:rPr>
          <w:rFonts w:asciiTheme="majorHAnsi" w:hAnsiTheme="majorHAnsi"/>
          <w:sz w:val="24"/>
          <w:szCs w:val="24"/>
        </w:rPr>
        <w:t xml:space="preserve"> a 11,7% opuszcza z powodu nauki uroczystości rodzinne. Skala zjawiska wzrasta wraz z wiekiem badanych.</w:t>
      </w:r>
    </w:p>
    <w:p w:rsidR="002C1AAE" w:rsidRPr="00166A43" w:rsidRDefault="002C1AAE" w:rsidP="00EA6EDE">
      <w:pPr>
        <w:pStyle w:val="Akapitzlist"/>
        <w:numPr>
          <w:ilvl w:val="0"/>
          <w:numId w:val="26"/>
        </w:numPr>
        <w:contextualSpacing/>
        <w:jc w:val="both"/>
        <w:rPr>
          <w:rFonts w:asciiTheme="majorHAnsi" w:hAnsiTheme="majorHAnsi"/>
          <w:b/>
          <w:sz w:val="24"/>
          <w:szCs w:val="24"/>
        </w:rPr>
      </w:pPr>
      <w:r w:rsidRPr="00166A43">
        <w:rPr>
          <w:rFonts w:asciiTheme="majorHAnsi" w:hAnsiTheme="majorHAnsi"/>
          <w:b/>
          <w:sz w:val="24"/>
          <w:szCs w:val="24"/>
        </w:rPr>
        <w:t>Blisko 70% uczniów jest zaangażowanych w jakieś regularne zajęcia pozaszkolne, najczęściej są to zajęcia niezwiązane ze sztuką i rozwojem artystycznym uczniów – dominują korepetycje.</w:t>
      </w:r>
    </w:p>
    <w:p w:rsidR="002C1AAE" w:rsidRPr="00166A43" w:rsidRDefault="002C1AAE" w:rsidP="00EA6EDE">
      <w:pPr>
        <w:pStyle w:val="Akapitzlist"/>
        <w:ind w:left="1080"/>
        <w:jc w:val="both"/>
        <w:rPr>
          <w:rFonts w:asciiTheme="majorHAnsi" w:hAnsiTheme="majorHAnsi"/>
          <w:b/>
          <w:sz w:val="24"/>
          <w:szCs w:val="24"/>
        </w:rPr>
      </w:pPr>
    </w:p>
    <w:tbl>
      <w:tblPr>
        <w:tblStyle w:val="Tabela-Siatka"/>
        <w:tblW w:w="0" w:type="auto"/>
        <w:tblInd w:w="355" w:type="dxa"/>
        <w:tblLook w:val="04A0"/>
      </w:tblPr>
      <w:tblGrid>
        <w:gridCol w:w="8707"/>
      </w:tblGrid>
      <w:tr w:rsidR="00FF4FFD" w:rsidRPr="00166A43" w:rsidTr="00FC4495">
        <w:tc>
          <w:tcPr>
            <w:tcW w:w="8707" w:type="dxa"/>
            <w:shd w:val="clear" w:color="auto" w:fill="CCC0D9" w:themeFill="accent4" w:themeFillTint="66"/>
          </w:tcPr>
          <w:p w:rsidR="00FF4FFD" w:rsidRPr="00166A43" w:rsidRDefault="00FF4FFD" w:rsidP="00EA6EDE">
            <w:pPr>
              <w:tabs>
                <w:tab w:val="clear" w:pos="0"/>
              </w:tabs>
              <w:spacing w:line="276" w:lineRule="auto"/>
              <w:contextualSpacing/>
              <w:jc w:val="center"/>
              <w:rPr>
                <w:rFonts w:asciiTheme="majorHAnsi" w:hAnsiTheme="majorHAnsi"/>
                <w:b/>
                <w:color w:val="auto"/>
                <w:szCs w:val="24"/>
              </w:rPr>
            </w:pPr>
            <w:r w:rsidRPr="00166A43">
              <w:rPr>
                <w:rFonts w:asciiTheme="majorHAnsi" w:hAnsiTheme="majorHAnsi"/>
                <w:b/>
                <w:color w:val="auto"/>
                <w:szCs w:val="24"/>
              </w:rPr>
              <w:t>PRACA I EKONOMIA</w:t>
            </w:r>
          </w:p>
          <w:p w:rsidR="00FF4FFD" w:rsidRPr="00166A43" w:rsidRDefault="00FF4FFD" w:rsidP="00EA6EDE">
            <w:pPr>
              <w:tabs>
                <w:tab w:val="clear" w:pos="0"/>
              </w:tabs>
              <w:spacing w:line="276" w:lineRule="auto"/>
              <w:contextualSpacing/>
              <w:jc w:val="both"/>
              <w:rPr>
                <w:rFonts w:asciiTheme="majorHAnsi" w:hAnsiTheme="majorHAnsi"/>
                <w:color w:val="auto"/>
                <w:szCs w:val="24"/>
              </w:rPr>
            </w:pPr>
            <w:r w:rsidRPr="00166A43">
              <w:rPr>
                <w:rFonts w:asciiTheme="majorHAnsi" w:hAnsiTheme="majorHAnsi"/>
                <w:b/>
                <w:color w:val="auto"/>
                <w:szCs w:val="24"/>
              </w:rPr>
              <w:t xml:space="preserve"> </w:t>
            </w:r>
            <w:r w:rsidRPr="00166A43">
              <w:rPr>
                <w:rFonts w:asciiTheme="majorHAnsi" w:hAnsiTheme="majorHAnsi"/>
                <w:color w:val="auto"/>
                <w:szCs w:val="24"/>
              </w:rPr>
              <w:t>Praca młodego człowieka wywołuje wiele kontrowersji, podlega ona wielu uwarunkowaniom prawnym, ze względu na szkodliwość niektórych prac, ale także ze względu na zbytnie zaangażowanie nieletnich w okresie ich maksymalnego wzrostu i rozwoju psychofizycznego. Jakkolwiek podejmowane prace najczęściej odbywają się na rzecz rodzinnej działalności, rzadziej na rzecz innych podmiotów – pozarodzinnych, to praca wzmacnia postawy odpowiedzialności i poczucia obowiązku.</w:t>
            </w:r>
          </w:p>
        </w:tc>
      </w:tr>
    </w:tbl>
    <w:p w:rsidR="00165453" w:rsidRPr="00166A43" w:rsidRDefault="00165453" w:rsidP="00EA6EDE">
      <w:pPr>
        <w:spacing w:line="276" w:lineRule="auto"/>
        <w:contextualSpacing/>
        <w:jc w:val="both"/>
        <w:rPr>
          <w:rFonts w:asciiTheme="majorHAnsi" w:hAnsiTheme="majorHAnsi"/>
          <w:b/>
          <w:color w:val="auto"/>
          <w:szCs w:val="24"/>
        </w:rPr>
      </w:pPr>
    </w:p>
    <w:p w:rsidR="002C1AAE" w:rsidRPr="00166A43" w:rsidRDefault="002C1AAE" w:rsidP="00EA6EDE">
      <w:pPr>
        <w:pStyle w:val="Akapitzlist"/>
        <w:numPr>
          <w:ilvl w:val="0"/>
          <w:numId w:val="17"/>
        </w:numPr>
        <w:contextualSpacing/>
        <w:jc w:val="both"/>
        <w:rPr>
          <w:rFonts w:asciiTheme="majorHAnsi" w:hAnsiTheme="majorHAnsi"/>
          <w:sz w:val="24"/>
          <w:szCs w:val="24"/>
        </w:rPr>
      </w:pPr>
      <w:r w:rsidRPr="00166A43">
        <w:rPr>
          <w:rFonts w:asciiTheme="majorHAnsi" w:hAnsiTheme="majorHAnsi"/>
          <w:b/>
          <w:sz w:val="24"/>
          <w:szCs w:val="24"/>
        </w:rPr>
        <w:t>Prawie każdy ankietowany dostaje od rodziców jakieś pieniądze; codziennie pieniądze dostaje co dziesiąty ankietowany</w:t>
      </w:r>
      <w:r w:rsidRPr="00166A43">
        <w:rPr>
          <w:rFonts w:asciiTheme="majorHAnsi" w:hAnsiTheme="majorHAnsi"/>
          <w:sz w:val="24"/>
          <w:szCs w:val="24"/>
        </w:rPr>
        <w:t xml:space="preserve">. </w:t>
      </w:r>
    </w:p>
    <w:p w:rsidR="002C1AAE" w:rsidRPr="00166A43" w:rsidRDefault="002C1AAE" w:rsidP="00EA6EDE">
      <w:pPr>
        <w:pStyle w:val="Akapitzlist"/>
        <w:numPr>
          <w:ilvl w:val="0"/>
          <w:numId w:val="17"/>
        </w:numPr>
        <w:contextualSpacing/>
        <w:jc w:val="both"/>
        <w:rPr>
          <w:rFonts w:asciiTheme="majorHAnsi" w:hAnsiTheme="majorHAnsi"/>
          <w:sz w:val="24"/>
          <w:szCs w:val="24"/>
        </w:rPr>
      </w:pPr>
      <w:r w:rsidRPr="00166A43">
        <w:rPr>
          <w:rFonts w:asciiTheme="majorHAnsi" w:hAnsiTheme="majorHAnsi"/>
          <w:sz w:val="24"/>
          <w:szCs w:val="24"/>
        </w:rPr>
        <w:t>Najczęściej ankietowani dostają pieniądze z okazji urodzin, wycieczek szkolnych oraz gdy o nie poproszą.</w:t>
      </w:r>
    </w:p>
    <w:p w:rsidR="002C1AAE" w:rsidRPr="00166A43" w:rsidRDefault="002C1AAE" w:rsidP="00EA6EDE">
      <w:pPr>
        <w:pStyle w:val="Akapitzlist"/>
        <w:numPr>
          <w:ilvl w:val="0"/>
          <w:numId w:val="17"/>
        </w:numPr>
        <w:contextualSpacing/>
        <w:jc w:val="both"/>
        <w:rPr>
          <w:rFonts w:asciiTheme="majorHAnsi" w:hAnsiTheme="majorHAnsi"/>
          <w:sz w:val="24"/>
          <w:szCs w:val="24"/>
        </w:rPr>
      </w:pPr>
      <w:r w:rsidRPr="00166A43">
        <w:rPr>
          <w:rFonts w:asciiTheme="majorHAnsi" w:hAnsiTheme="majorHAnsi"/>
          <w:sz w:val="24"/>
          <w:szCs w:val="24"/>
        </w:rPr>
        <w:t>Młodzież zbiera pieniądze na zakup wymarzonej rzeczy.</w:t>
      </w:r>
      <w:r w:rsidRPr="00166A43">
        <w:rPr>
          <w:rFonts w:asciiTheme="majorHAnsi" w:hAnsiTheme="majorHAnsi"/>
          <w:b/>
          <w:sz w:val="24"/>
          <w:szCs w:val="24"/>
        </w:rPr>
        <w:t xml:space="preserve"> Dziewczęta na zakup ubrań, chłopcy na gry komputerowe i sprzęt elektroniczny.</w:t>
      </w:r>
      <w:r w:rsidRPr="00166A43">
        <w:rPr>
          <w:rFonts w:asciiTheme="majorHAnsi" w:hAnsiTheme="majorHAnsi"/>
          <w:sz w:val="24"/>
          <w:szCs w:val="24"/>
        </w:rPr>
        <w:t xml:space="preserve"> </w:t>
      </w:r>
    </w:p>
    <w:p w:rsidR="002C1AAE" w:rsidRPr="00166A43" w:rsidRDefault="002C1AAE" w:rsidP="00EA6EDE">
      <w:pPr>
        <w:pStyle w:val="Akapitzlist"/>
        <w:numPr>
          <w:ilvl w:val="0"/>
          <w:numId w:val="17"/>
        </w:numPr>
        <w:contextualSpacing/>
        <w:jc w:val="both"/>
        <w:rPr>
          <w:rFonts w:asciiTheme="majorHAnsi" w:hAnsiTheme="majorHAnsi"/>
          <w:b/>
          <w:sz w:val="24"/>
          <w:szCs w:val="24"/>
        </w:rPr>
      </w:pPr>
      <w:r w:rsidRPr="00166A43">
        <w:rPr>
          <w:rFonts w:asciiTheme="majorHAnsi" w:hAnsiTheme="majorHAnsi"/>
          <w:b/>
          <w:sz w:val="24"/>
          <w:szCs w:val="24"/>
        </w:rPr>
        <w:t>Co czwarty ankietowany w ciągu ostatnich wakacji często albo bardzo często podejmował pracę zarobkową.</w:t>
      </w:r>
    </w:p>
    <w:p w:rsidR="002C1AAE" w:rsidRPr="00166A43" w:rsidRDefault="002C1AAE" w:rsidP="00EA6EDE">
      <w:pPr>
        <w:pStyle w:val="Akapitzlist"/>
        <w:jc w:val="center"/>
        <w:rPr>
          <w:rFonts w:asciiTheme="majorHAnsi" w:hAnsiTheme="majorHAnsi"/>
          <w:sz w:val="24"/>
          <w:szCs w:val="24"/>
        </w:rPr>
      </w:pPr>
    </w:p>
    <w:tbl>
      <w:tblPr>
        <w:tblStyle w:val="Tabela-Siatka"/>
        <w:tblW w:w="0" w:type="auto"/>
        <w:tblInd w:w="265" w:type="dxa"/>
        <w:tblLook w:val="04A0"/>
      </w:tblPr>
      <w:tblGrid>
        <w:gridCol w:w="8797"/>
      </w:tblGrid>
      <w:tr w:rsidR="00FF4FFD" w:rsidRPr="00166A43" w:rsidTr="00651EED">
        <w:trPr>
          <w:trHeight w:val="1403"/>
        </w:trPr>
        <w:tc>
          <w:tcPr>
            <w:tcW w:w="8797" w:type="dxa"/>
            <w:shd w:val="clear" w:color="auto" w:fill="CCC0D9" w:themeFill="accent4" w:themeFillTint="66"/>
          </w:tcPr>
          <w:p w:rsidR="00125187" w:rsidRPr="00166A43" w:rsidRDefault="00FF4FFD" w:rsidP="00EA6EDE">
            <w:pPr>
              <w:spacing w:line="276" w:lineRule="auto"/>
              <w:contextualSpacing/>
              <w:jc w:val="center"/>
              <w:rPr>
                <w:rFonts w:asciiTheme="majorHAnsi" w:hAnsiTheme="majorHAnsi"/>
                <w:b/>
                <w:szCs w:val="24"/>
              </w:rPr>
            </w:pPr>
            <w:r w:rsidRPr="00166A43">
              <w:rPr>
                <w:rFonts w:asciiTheme="majorHAnsi" w:hAnsiTheme="majorHAnsi"/>
                <w:b/>
                <w:szCs w:val="24"/>
              </w:rPr>
              <w:t>KAPITAŁ SPOŁECZNY</w:t>
            </w:r>
          </w:p>
          <w:p w:rsidR="00FF4FFD" w:rsidRPr="00166A43" w:rsidRDefault="00FF4FFD" w:rsidP="00EA6EDE">
            <w:pPr>
              <w:spacing w:line="276" w:lineRule="auto"/>
              <w:contextualSpacing/>
              <w:rPr>
                <w:rFonts w:asciiTheme="majorHAnsi" w:hAnsiTheme="majorHAnsi"/>
                <w:color w:val="0070C0"/>
                <w:szCs w:val="24"/>
              </w:rPr>
            </w:pPr>
            <w:r w:rsidRPr="00166A43">
              <w:rPr>
                <w:rFonts w:asciiTheme="majorHAnsi" w:hAnsiTheme="majorHAnsi"/>
                <w:szCs w:val="24"/>
              </w:rPr>
              <w:t>W ostatnich latach jedną z najbardziej popularnych teorii życia społecznego jest koncepcja kapitału społecznego. Może ona w jakiś sposób zawierać pewne wyjaśnienie rzeczywistości społeczno-gospodarczej, szczególnie w poszukiwaniu przyczyn nierównomiernego rozwoju społeczeństw. Obecnie wielu socjologów jest przekonanych, że kapitał społeczny stanowi istotę społeczeństwa obywatelskiego, w którym efektywniej będzie dokonywał się rozwój społeczno-ekonomiczno-kulturowy jednostki.</w:t>
            </w:r>
          </w:p>
        </w:tc>
      </w:tr>
    </w:tbl>
    <w:p w:rsidR="00165453" w:rsidRPr="00166A43" w:rsidRDefault="00165453" w:rsidP="00EA6EDE">
      <w:pPr>
        <w:spacing w:line="276" w:lineRule="auto"/>
        <w:contextualSpacing/>
        <w:jc w:val="both"/>
        <w:rPr>
          <w:rFonts w:asciiTheme="majorHAnsi" w:hAnsiTheme="majorHAnsi"/>
          <w:szCs w:val="24"/>
        </w:rPr>
      </w:pPr>
    </w:p>
    <w:p w:rsidR="002C1AAE" w:rsidRPr="00166A43" w:rsidRDefault="002C1AAE" w:rsidP="00EA6EDE">
      <w:pPr>
        <w:pStyle w:val="Akapitzlist"/>
        <w:numPr>
          <w:ilvl w:val="0"/>
          <w:numId w:val="16"/>
        </w:numPr>
        <w:contextualSpacing/>
        <w:jc w:val="both"/>
        <w:rPr>
          <w:rFonts w:asciiTheme="majorHAnsi" w:hAnsiTheme="majorHAnsi"/>
          <w:sz w:val="24"/>
          <w:szCs w:val="24"/>
        </w:rPr>
      </w:pPr>
      <w:r w:rsidRPr="00166A43">
        <w:rPr>
          <w:rFonts w:asciiTheme="majorHAnsi" w:hAnsiTheme="majorHAnsi"/>
          <w:b/>
          <w:sz w:val="24"/>
          <w:szCs w:val="24"/>
        </w:rPr>
        <w:lastRenderedPageBreak/>
        <w:t>Co czwarty uczeń szkoły podstawowej uważa, że ludziom można ufać</w:t>
      </w:r>
      <w:r w:rsidRPr="00166A43">
        <w:rPr>
          <w:rFonts w:asciiTheme="majorHAnsi" w:hAnsiTheme="majorHAnsi"/>
          <w:sz w:val="24"/>
          <w:szCs w:val="24"/>
        </w:rPr>
        <w:t xml:space="preserve">, jednak zdecydowana większość jest przekonana, że ostrożności nigdy za wiele. Z wiekiem rośnie wskaźnik uogólnionego zaufania. </w:t>
      </w:r>
    </w:p>
    <w:p w:rsidR="002C1AAE" w:rsidRPr="00166A43" w:rsidRDefault="002C1AAE" w:rsidP="00EA6EDE">
      <w:pPr>
        <w:pStyle w:val="Akapitzlist"/>
        <w:numPr>
          <w:ilvl w:val="0"/>
          <w:numId w:val="16"/>
        </w:numPr>
        <w:contextualSpacing/>
        <w:jc w:val="both"/>
        <w:rPr>
          <w:rFonts w:asciiTheme="majorHAnsi" w:hAnsiTheme="majorHAnsi"/>
          <w:sz w:val="24"/>
          <w:szCs w:val="24"/>
        </w:rPr>
      </w:pPr>
      <w:r w:rsidRPr="00166A43">
        <w:rPr>
          <w:rFonts w:asciiTheme="majorHAnsi" w:hAnsiTheme="majorHAnsi"/>
          <w:sz w:val="24"/>
          <w:szCs w:val="24"/>
        </w:rPr>
        <w:t xml:space="preserve">Ogólnie </w:t>
      </w:r>
      <w:r w:rsidRPr="00166A43">
        <w:rPr>
          <w:rFonts w:asciiTheme="majorHAnsi" w:hAnsiTheme="majorHAnsi"/>
          <w:b/>
          <w:sz w:val="24"/>
          <w:szCs w:val="24"/>
        </w:rPr>
        <w:t>respondenci wyrażają prospołeczne postawy wobec sukcesu,</w:t>
      </w:r>
      <w:r w:rsidRPr="00166A43">
        <w:rPr>
          <w:rFonts w:asciiTheme="majorHAnsi" w:hAnsiTheme="majorHAnsi"/>
          <w:sz w:val="24"/>
          <w:szCs w:val="24"/>
        </w:rPr>
        <w:t xml:space="preserve"> stawiając na głównym miejscu </w:t>
      </w:r>
      <w:r w:rsidRPr="00166A43">
        <w:rPr>
          <w:rFonts w:asciiTheme="majorHAnsi" w:hAnsiTheme="majorHAnsi"/>
          <w:b/>
          <w:sz w:val="24"/>
          <w:szCs w:val="24"/>
        </w:rPr>
        <w:t>pracowitość, wykształcenie, a także ciężką pracę</w:t>
      </w:r>
      <w:r w:rsidRPr="00166A43">
        <w:rPr>
          <w:rFonts w:asciiTheme="majorHAnsi" w:hAnsiTheme="majorHAnsi"/>
          <w:sz w:val="24"/>
          <w:szCs w:val="24"/>
        </w:rPr>
        <w:t>. Dwóch na siedmiu wskazuje uczynność, co czwarty własne ambicje, rzadziej spryt.</w:t>
      </w:r>
    </w:p>
    <w:p w:rsidR="002C1AAE" w:rsidRPr="00166A43" w:rsidRDefault="002C1AAE" w:rsidP="00EA6EDE">
      <w:pPr>
        <w:pStyle w:val="Akapitzlist"/>
        <w:numPr>
          <w:ilvl w:val="0"/>
          <w:numId w:val="16"/>
        </w:numPr>
        <w:contextualSpacing/>
        <w:jc w:val="both"/>
        <w:rPr>
          <w:rFonts w:asciiTheme="majorHAnsi" w:hAnsiTheme="majorHAnsi"/>
          <w:sz w:val="24"/>
          <w:szCs w:val="24"/>
        </w:rPr>
      </w:pPr>
      <w:r w:rsidRPr="00166A43">
        <w:rPr>
          <w:rFonts w:asciiTheme="majorHAnsi" w:hAnsiTheme="majorHAnsi"/>
          <w:b/>
          <w:sz w:val="24"/>
          <w:szCs w:val="24"/>
        </w:rPr>
        <w:t>Nieletni najczęściej wykazują tak zwany patriotyzm lokalny</w:t>
      </w:r>
      <w:r w:rsidRPr="00166A43">
        <w:rPr>
          <w:rFonts w:asciiTheme="majorHAnsi" w:hAnsiTheme="majorHAnsi"/>
          <w:sz w:val="24"/>
          <w:szCs w:val="24"/>
        </w:rPr>
        <w:t xml:space="preserve">. Co drugi chciałby pozostać w miejscowości, w której obecnie mieszka, co czwarty jest innego zdania, dla co piątego jest to obojętne, a co dziesiąty jeszcze tego nie wie. </w:t>
      </w:r>
    </w:p>
    <w:p w:rsidR="00EA6EDE" w:rsidRPr="00EA6EDE" w:rsidRDefault="002C1AAE" w:rsidP="00EA6EDE">
      <w:pPr>
        <w:pStyle w:val="Akapitzlist"/>
        <w:numPr>
          <w:ilvl w:val="0"/>
          <w:numId w:val="16"/>
        </w:numPr>
        <w:contextualSpacing/>
        <w:jc w:val="both"/>
        <w:rPr>
          <w:rFonts w:asciiTheme="majorHAnsi" w:hAnsiTheme="majorHAnsi"/>
          <w:b/>
          <w:sz w:val="24"/>
          <w:szCs w:val="24"/>
        </w:rPr>
      </w:pPr>
      <w:r w:rsidRPr="00166A43">
        <w:rPr>
          <w:rFonts w:asciiTheme="majorHAnsi" w:hAnsiTheme="majorHAnsi"/>
          <w:sz w:val="24"/>
          <w:szCs w:val="24"/>
        </w:rPr>
        <w:t xml:space="preserve">W sferze moralności opinie respondentów są znacznie podzielone </w:t>
      </w:r>
    </w:p>
    <w:p w:rsidR="002C1AAE" w:rsidRPr="00166A43" w:rsidRDefault="002C1AAE" w:rsidP="00EA6EDE">
      <w:pPr>
        <w:pStyle w:val="Akapitzlist"/>
        <w:numPr>
          <w:ilvl w:val="0"/>
          <w:numId w:val="16"/>
        </w:numPr>
        <w:contextualSpacing/>
        <w:jc w:val="both"/>
        <w:rPr>
          <w:rFonts w:asciiTheme="majorHAnsi" w:hAnsiTheme="majorHAnsi"/>
          <w:b/>
          <w:sz w:val="24"/>
          <w:szCs w:val="24"/>
        </w:rPr>
      </w:pPr>
      <w:r w:rsidRPr="00166A43">
        <w:rPr>
          <w:rFonts w:asciiTheme="majorHAnsi" w:hAnsiTheme="majorHAnsi"/>
          <w:sz w:val="24"/>
          <w:szCs w:val="24"/>
        </w:rPr>
        <w:t xml:space="preserve">i niejednoznaczne. </w:t>
      </w:r>
      <w:r w:rsidRPr="00166A43">
        <w:rPr>
          <w:rFonts w:asciiTheme="majorHAnsi" w:hAnsiTheme="majorHAnsi"/>
          <w:b/>
          <w:sz w:val="24"/>
          <w:szCs w:val="24"/>
        </w:rPr>
        <w:t>Spośród ankietowanych trzech na ośmiu wyznaje jasne</w:t>
      </w:r>
      <w:r w:rsidR="00EA6EDE">
        <w:rPr>
          <w:rFonts w:asciiTheme="majorHAnsi" w:hAnsiTheme="majorHAnsi"/>
          <w:b/>
          <w:sz w:val="24"/>
          <w:szCs w:val="24"/>
        </w:rPr>
        <w:br/>
      </w:r>
      <w:r w:rsidRPr="00166A43">
        <w:rPr>
          <w:rFonts w:asciiTheme="majorHAnsi" w:hAnsiTheme="majorHAnsi"/>
          <w:b/>
          <w:sz w:val="24"/>
          <w:szCs w:val="24"/>
        </w:rPr>
        <w:t xml:space="preserve"> i niepodważalne zasady, które pozwalają odróżnić dobro od zła, które odnoszą się do każdego i w każdej sytuacji; przeciwnego zdania jest co czwarty ankietowany. </w:t>
      </w:r>
    </w:p>
    <w:p w:rsidR="002C1AAE" w:rsidRPr="00166A43" w:rsidRDefault="002C1AAE" w:rsidP="00EA6EDE">
      <w:pPr>
        <w:pStyle w:val="Akapitzlist"/>
        <w:jc w:val="both"/>
        <w:rPr>
          <w:rFonts w:asciiTheme="majorHAnsi" w:hAnsiTheme="majorHAnsi"/>
          <w:color w:val="0070C0"/>
          <w:sz w:val="24"/>
          <w:szCs w:val="24"/>
        </w:rPr>
      </w:pPr>
    </w:p>
    <w:tbl>
      <w:tblPr>
        <w:tblStyle w:val="Tabela-Siatka"/>
        <w:tblW w:w="0" w:type="auto"/>
        <w:tblInd w:w="720" w:type="dxa"/>
        <w:tblLook w:val="04A0"/>
      </w:tblPr>
      <w:tblGrid>
        <w:gridCol w:w="8568"/>
      </w:tblGrid>
      <w:tr w:rsidR="00FF4FFD" w:rsidRPr="00166A43" w:rsidTr="00FF4FFD">
        <w:tc>
          <w:tcPr>
            <w:tcW w:w="8568" w:type="dxa"/>
            <w:shd w:val="clear" w:color="auto" w:fill="CCC0D9" w:themeFill="accent4" w:themeFillTint="66"/>
          </w:tcPr>
          <w:p w:rsidR="00FF4FFD" w:rsidRPr="00166A43" w:rsidRDefault="00FF4FFD" w:rsidP="00EA6EDE">
            <w:pPr>
              <w:pStyle w:val="Akapitzlist"/>
              <w:ind w:left="0"/>
              <w:contextualSpacing/>
              <w:jc w:val="center"/>
              <w:rPr>
                <w:rFonts w:asciiTheme="majorHAnsi" w:hAnsiTheme="majorHAnsi"/>
                <w:sz w:val="24"/>
                <w:szCs w:val="24"/>
              </w:rPr>
            </w:pPr>
            <w:r w:rsidRPr="00166A43">
              <w:rPr>
                <w:rFonts w:asciiTheme="majorHAnsi" w:hAnsiTheme="majorHAnsi"/>
                <w:b/>
                <w:sz w:val="24"/>
                <w:szCs w:val="24"/>
              </w:rPr>
              <w:t>LEKI I UŻYWKI</w:t>
            </w:r>
          </w:p>
          <w:p w:rsidR="00FF4FFD" w:rsidRPr="00166A43" w:rsidRDefault="00FF4FFD" w:rsidP="00EA6EDE">
            <w:pPr>
              <w:pStyle w:val="Akapitzlist"/>
              <w:ind w:left="0"/>
              <w:contextualSpacing/>
              <w:jc w:val="both"/>
              <w:rPr>
                <w:rFonts w:asciiTheme="majorHAnsi" w:hAnsiTheme="majorHAnsi"/>
                <w:sz w:val="24"/>
                <w:szCs w:val="24"/>
              </w:rPr>
            </w:pPr>
            <w:r w:rsidRPr="008C0522">
              <w:rPr>
                <w:rFonts w:asciiTheme="majorHAnsi" w:hAnsiTheme="majorHAnsi"/>
                <w:sz w:val="24"/>
                <w:szCs w:val="24"/>
              </w:rPr>
              <w:t xml:space="preserve"> Do niedawna głównymi nałogami młodzieży było: palenie papierosów, picie alkoholu i zażywanie narkotyków.  Obecnie Zwiększa się także powszechność zażywania preparatów poprawiających zdolność koncentracji, często wywołujących, jako skutek uboczny, halucynacje. Do tej grupy środków powszechnie dostępnych można zaliczyć napoje energetyczne, niekiedy łączone z alkoholem, oraz leki w dawkach znacznie przekroczonych. Wzrasta także częstotliwość zażywania leków, w szczególności przeciwbólowych.</w:t>
            </w:r>
            <w:r w:rsidRPr="00166A43">
              <w:rPr>
                <w:rFonts w:asciiTheme="majorHAnsi" w:hAnsiTheme="majorHAnsi"/>
                <w:sz w:val="24"/>
                <w:szCs w:val="24"/>
              </w:rPr>
              <w:t xml:space="preserve"> </w:t>
            </w:r>
          </w:p>
        </w:tc>
      </w:tr>
    </w:tbl>
    <w:p w:rsidR="00165453" w:rsidRPr="00166A43" w:rsidRDefault="00165453" w:rsidP="00EA6EDE">
      <w:pPr>
        <w:spacing w:line="276" w:lineRule="auto"/>
        <w:contextualSpacing/>
        <w:jc w:val="both"/>
        <w:rPr>
          <w:rFonts w:asciiTheme="majorHAnsi" w:hAnsiTheme="majorHAnsi"/>
          <w:szCs w:val="24"/>
        </w:rPr>
      </w:pPr>
    </w:p>
    <w:p w:rsidR="002C1AAE" w:rsidRPr="00166A43" w:rsidRDefault="002C1AAE" w:rsidP="00EA6EDE">
      <w:pPr>
        <w:pStyle w:val="Akapitzlist"/>
        <w:numPr>
          <w:ilvl w:val="0"/>
          <w:numId w:val="18"/>
        </w:numPr>
        <w:contextualSpacing/>
        <w:jc w:val="both"/>
        <w:rPr>
          <w:rFonts w:asciiTheme="majorHAnsi" w:hAnsiTheme="majorHAnsi"/>
          <w:b/>
          <w:sz w:val="24"/>
          <w:szCs w:val="24"/>
        </w:rPr>
      </w:pPr>
      <w:r w:rsidRPr="00166A43">
        <w:rPr>
          <w:rFonts w:asciiTheme="majorHAnsi" w:hAnsiTheme="majorHAnsi"/>
          <w:sz w:val="24"/>
          <w:szCs w:val="24"/>
        </w:rPr>
        <w:t xml:space="preserve">Ze względu na zawartość kofeiny, tauryny, glukozy, a także ryboflawiny, pirydoksyny i guarany, </w:t>
      </w:r>
      <w:r w:rsidRPr="00166A43">
        <w:rPr>
          <w:rFonts w:asciiTheme="majorHAnsi" w:hAnsiTheme="majorHAnsi"/>
          <w:b/>
          <w:sz w:val="24"/>
          <w:szCs w:val="24"/>
        </w:rPr>
        <w:t>napoje energetyczne</w:t>
      </w:r>
      <w:r w:rsidRPr="00166A43">
        <w:rPr>
          <w:rFonts w:asciiTheme="majorHAnsi" w:hAnsiTheme="majorHAnsi"/>
          <w:sz w:val="24"/>
          <w:szCs w:val="24"/>
        </w:rPr>
        <w:t xml:space="preserve"> mają udokumentowany negatywny wpływ na organizm człowieka, </w:t>
      </w:r>
      <w:r w:rsidRPr="00166A43">
        <w:rPr>
          <w:rFonts w:asciiTheme="majorHAnsi" w:hAnsiTheme="majorHAnsi"/>
          <w:b/>
          <w:sz w:val="24"/>
          <w:szCs w:val="24"/>
        </w:rPr>
        <w:t>tymczasem przynajmniej raz na tydzień pije je prawie co czwarty ankietowany (22,7%).</w:t>
      </w:r>
    </w:p>
    <w:p w:rsidR="002C1AAE" w:rsidRPr="00166A43" w:rsidRDefault="002C1AAE" w:rsidP="00EA6EDE">
      <w:pPr>
        <w:pStyle w:val="Akapitzlist"/>
        <w:numPr>
          <w:ilvl w:val="0"/>
          <w:numId w:val="18"/>
        </w:numPr>
        <w:contextualSpacing/>
        <w:jc w:val="both"/>
        <w:rPr>
          <w:rFonts w:asciiTheme="majorHAnsi" w:hAnsiTheme="majorHAnsi"/>
          <w:sz w:val="24"/>
          <w:szCs w:val="24"/>
        </w:rPr>
      </w:pPr>
      <w:r w:rsidRPr="00166A43">
        <w:rPr>
          <w:rFonts w:asciiTheme="majorHAnsi" w:hAnsiTheme="majorHAnsi"/>
          <w:sz w:val="24"/>
          <w:szCs w:val="24"/>
        </w:rPr>
        <w:t xml:space="preserve">Można powiedzieć, że </w:t>
      </w:r>
      <w:r w:rsidRPr="00166A43">
        <w:rPr>
          <w:rFonts w:asciiTheme="majorHAnsi" w:hAnsiTheme="majorHAnsi"/>
          <w:b/>
          <w:sz w:val="24"/>
          <w:szCs w:val="24"/>
        </w:rPr>
        <w:t>piwo</w:t>
      </w:r>
      <w:r w:rsidRPr="00166A43">
        <w:rPr>
          <w:rFonts w:asciiTheme="majorHAnsi" w:hAnsiTheme="majorHAnsi"/>
          <w:sz w:val="24"/>
          <w:szCs w:val="24"/>
        </w:rPr>
        <w:t xml:space="preserve"> dla co </w:t>
      </w:r>
      <w:r w:rsidRPr="00166A43">
        <w:rPr>
          <w:rFonts w:asciiTheme="majorHAnsi" w:hAnsiTheme="majorHAnsi"/>
          <w:b/>
          <w:sz w:val="24"/>
          <w:szCs w:val="24"/>
        </w:rPr>
        <w:t>trzeciego ucznia nie stanowi żadnego problemu</w:t>
      </w:r>
      <w:r w:rsidRPr="00166A43">
        <w:rPr>
          <w:rFonts w:asciiTheme="majorHAnsi" w:hAnsiTheme="majorHAnsi"/>
          <w:sz w:val="24"/>
          <w:szCs w:val="24"/>
        </w:rPr>
        <w:t xml:space="preserve">. Spośród uczniów szkół podstawowych co trzeci w ciągu ostatniego roku przebywał w obecności rówieśnika spożywającego ten trunek </w:t>
      </w:r>
      <w:r w:rsidRPr="00166A43">
        <w:rPr>
          <w:rFonts w:asciiTheme="majorHAnsi" w:hAnsiTheme="majorHAnsi"/>
          <w:b/>
          <w:sz w:val="24"/>
          <w:szCs w:val="24"/>
        </w:rPr>
        <w:t>(33,6%).</w:t>
      </w:r>
    </w:p>
    <w:p w:rsidR="002C1AAE" w:rsidRPr="00166A43" w:rsidRDefault="002C1AAE" w:rsidP="00EA6EDE">
      <w:pPr>
        <w:pStyle w:val="Akapitzlist"/>
        <w:numPr>
          <w:ilvl w:val="0"/>
          <w:numId w:val="18"/>
        </w:numPr>
        <w:contextualSpacing/>
        <w:jc w:val="both"/>
        <w:rPr>
          <w:rFonts w:asciiTheme="majorHAnsi" w:hAnsiTheme="majorHAnsi"/>
          <w:sz w:val="24"/>
          <w:szCs w:val="24"/>
        </w:rPr>
      </w:pPr>
      <w:r w:rsidRPr="00166A43">
        <w:rPr>
          <w:rFonts w:asciiTheme="majorHAnsi" w:hAnsiTheme="majorHAnsi"/>
          <w:sz w:val="24"/>
          <w:szCs w:val="24"/>
        </w:rPr>
        <w:t xml:space="preserve">Z </w:t>
      </w:r>
      <w:r w:rsidRPr="00166A43">
        <w:rPr>
          <w:rFonts w:asciiTheme="majorHAnsi" w:hAnsiTheme="majorHAnsi"/>
          <w:b/>
          <w:sz w:val="24"/>
          <w:szCs w:val="24"/>
        </w:rPr>
        <w:t xml:space="preserve">piciem szampana spotyka się więcej niż co czwarty uczeń </w:t>
      </w:r>
      <w:r w:rsidRPr="00166A43">
        <w:rPr>
          <w:rFonts w:asciiTheme="majorHAnsi" w:hAnsiTheme="majorHAnsi"/>
          <w:sz w:val="24"/>
          <w:szCs w:val="24"/>
        </w:rPr>
        <w:t>(26,1%).</w:t>
      </w:r>
    </w:p>
    <w:p w:rsidR="002C1AAE" w:rsidRPr="00166A43" w:rsidRDefault="002C1AAE" w:rsidP="00EA6EDE">
      <w:pPr>
        <w:pStyle w:val="Akapitzlist"/>
        <w:numPr>
          <w:ilvl w:val="0"/>
          <w:numId w:val="18"/>
        </w:numPr>
        <w:contextualSpacing/>
        <w:jc w:val="both"/>
        <w:rPr>
          <w:rFonts w:asciiTheme="majorHAnsi" w:hAnsiTheme="majorHAnsi"/>
          <w:sz w:val="24"/>
          <w:szCs w:val="24"/>
        </w:rPr>
      </w:pPr>
      <w:r w:rsidRPr="00166A43">
        <w:rPr>
          <w:rFonts w:asciiTheme="majorHAnsi" w:hAnsiTheme="majorHAnsi"/>
          <w:b/>
          <w:sz w:val="24"/>
          <w:szCs w:val="24"/>
        </w:rPr>
        <w:t>Palenie papierosów</w:t>
      </w:r>
      <w:r w:rsidRPr="00166A43">
        <w:rPr>
          <w:rFonts w:asciiTheme="majorHAnsi" w:hAnsiTheme="majorHAnsi"/>
          <w:sz w:val="24"/>
          <w:szCs w:val="24"/>
        </w:rPr>
        <w:t xml:space="preserve"> w ciągu ostatniego roku ma za sobą co </w:t>
      </w:r>
      <w:r w:rsidRPr="00166A43">
        <w:rPr>
          <w:rFonts w:asciiTheme="majorHAnsi" w:hAnsiTheme="majorHAnsi"/>
          <w:b/>
          <w:sz w:val="24"/>
          <w:szCs w:val="24"/>
        </w:rPr>
        <w:t>ósmy uczeń szkoły podstawowej (12,7%)</w:t>
      </w:r>
      <w:r w:rsidRPr="00166A43">
        <w:rPr>
          <w:rFonts w:asciiTheme="majorHAnsi" w:hAnsiTheme="majorHAnsi"/>
          <w:sz w:val="24"/>
          <w:szCs w:val="24"/>
        </w:rPr>
        <w:t xml:space="preserve">. W skali ogólnej różnica pomiędzy chłopcami </w:t>
      </w:r>
      <w:r w:rsidR="00EA6EDE">
        <w:rPr>
          <w:rFonts w:asciiTheme="majorHAnsi" w:hAnsiTheme="majorHAnsi"/>
          <w:sz w:val="24"/>
          <w:szCs w:val="24"/>
        </w:rPr>
        <w:br/>
      </w:r>
      <w:r w:rsidRPr="00166A43">
        <w:rPr>
          <w:rFonts w:asciiTheme="majorHAnsi" w:hAnsiTheme="majorHAnsi"/>
          <w:sz w:val="24"/>
          <w:szCs w:val="24"/>
        </w:rPr>
        <w:t xml:space="preserve">a dziewczętami jest bardzo niewielka </w:t>
      </w:r>
      <w:r w:rsidRPr="00166A43">
        <w:rPr>
          <w:rFonts w:asciiTheme="majorHAnsi" w:hAnsiTheme="majorHAnsi"/>
          <w:b/>
          <w:sz w:val="24"/>
          <w:szCs w:val="24"/>
        </w:rPr>
        <w:t>(chłopcy – 13,8%; dziewczęta – 11,6%).</w:t>
      </w:r>
    </w:p>
    <w:p w:rsidR="002C1AAE" w:rsidRPr="00166A43" w:rsidRDefault="002C1AAE" w:rsidP="00EA6EDE">
      <w:pPr>
        <w:pStyle w:val="Akapitzlist"/>
        <w:numPr>
          <w:ilvl w:val="0"/>
          <w:numId w:val="18"/>
        </w:numPr>
        <w:contextualSpacing/>
        <w:jc w:val="both"/>
        <w:rPr>
          <w:rFonts w:asciiTheme="majorHAnsi" w:hAnsiTheme="majorHAnsi"/>
          <w:sz w:val="24"/>
          <w:szCs w:val="24"/>
        </w:rPr>
      </w:pPr>
      <w:r w:rsidRPr="00166A43">
        <w:rPr>
          <w:rFonts w:asciiTheme="majorHAnsi" w:hAnsiTheme="majorHAnsi"/>
          <w:b/>
          <w:sz w:val="24"/>
          <w:szCs w:val="24"/>
        </w:rPr>
        <w:t>Wino</w:t>
      </w:r>
      <w:r w:rsidRPr="00166A43">
        <w:rPr>
          <w:rFonts w:asciiTheme="majorHAnsi" w:hAnsiTheme="majorHAnsi"/>
          <w:sz w:val="24"/>
          <w:szCs w:val="24"/>
        </w:rPr>
        <w:t xml:space="preserve"> nie należy do bardzo popularnych wśród młodzieży trunków. W ciągu ostatniego roku spożywało je </w:t>
      </w:r>
      <w:r w:rsidRPr="00166A43">
        <w:rPr>
          <w:rFonts w:asciiTheme="majorHAnsi" w:hAnsiTheme="majorHAnsi"/>
          <w:b/>
          <w:sz w:val="24"/>
          <w:szCs w:val="24"/>
        </w:rPr>
        <w:t>9,9% uczniów</w:t>
      </w:r>
      <w:r w:rsidRPr="00166A43">
        <w:rPr>
          <w:rFonts w:asciiTheme="majorHAnsi" w:hAnsiTheme="majorHAnsi"/>
          <w:sz w:val="24"/>
          <w:szCs w:val="24"/>
        </w:rPr>
        <w:t xml:space="preserve"> (dziewczęta – 9,5%; chłopcy – 10,3%).</w:t>
      </w:r>
    </w:p>
    <w:p w:rsidR="00A51CD6" w:rsidRPr="00A5744B" w:rsidRDefault="002C1AAE" w:rsidP="00EA6EDE">
      <w:pPr>
        <w:pStyle w:val="Akapitzlist"/>
        <w:numPr>
          <w:ilvl w:val="0"/>
          <w:numId w:val="18"/>
        </w:numPr>
        <w:contextualSpacing/>
        <w:jc w:val="both"/>
        <w:rPr>
          <w:rFonts w:asciiTheme="majorHAnsi" w:hAnsiTheme="majorHAnsi"/>
          <w:sz w:val="24"/>
          <w:szCs w:val="24"/>
        </w:rPr>
      </w:pPr>
      <w:r w:rsidRPr="00166A43">
        <w:rPr>
          <w:rFonts w:asciiTheme="majorHAnsi" w:hAnsiTheme="majorHAnsi"/>
          <w:b/>
          <w:sz w:val="24"/>
          <w:szCs w:val="24"/>
        </w:rPr>
        <w:t>Szampan</w:t>
      </w:r>
      <w:r w:rsidRPr="00166A43">
        <w:rPr>
          <w:rFonts w:asciiTheme="majorHAnsi" w:hAnsiTheme="majorHAnsi"/>
          <w:sz w:val="24"/>
          <w:szCs w:val="24"/>
        </w:rPr>
        <w:t xml:space="preserve">  jest alkoholem najbardziej popularnym wśród młodych ludzi. W ciągu ostatniego roku przynajmniej raz spożyło go 17,8% uczniów (dziewczęta – 15,8%; chłopcy – 19,9%), a </w:t>
      </w:r>
      <w:r w:rsidRPr="00166A43">
        <w:rPr>
          <w:rFonts w:asciiTheme="majorHAnsi" w:hAnsiTheme="majorHAnsi"/>
          <w:b/>
          <w:sz w:val="24"/>
          <w:szCs w:val="24"/>
        </w:rPr>
        <w:t>przynajmniej raz na miesiąc – 14,2%</w:t>
      </w:r>
    </w:p>
    <w:p w:rsidR="00FC4495" w:rsidRPr="00440DCD" w:rsidRDefault="00FC4495" w:rsidP="00EA6EDE">
      <w:pPr>
        <w:spacing w:line="276" w:lineRule="auto"/>
        <w:rPr>
          <w:rFonts w:asciiTheme="majorHAnsi" w:hAnsiTheme="majorHAnsi" w:cstheme="minorHAnsi"/>
          <w:b/>
          <w:bCs/>
          <w:color w:val="00B0F0"/>
          <w:szCs w:val="24"/>
        </w:rPr>
      </w:pPr>
    </w:p>
    <w:tbl>
      <w:tblPr>
        <w:tblStyle w:val="Tabela-Siatka"/>
        <w:tblW w:w="9180" w:type="dxa"/>
        <w:shd w:val="clear" w:color="auto" w:fill="4F81BD" w:themeFill="accent1"/>
        <w:tblLook w:val="04A0"/>
      </w:tblPr>
      <w:tblGrid>
        <w:gridCol w:w="9180"/>
      </w:tblGrid>
      <w:tr w:rsidR="009710BA" w:rsidRPr="00166A43" w:rsidTr="00FC2A34">
        <w:tc>
          <w:tcPr>
            <w:tcW w:w="9180" w:type="dxa"/>
            <w:shd w:val="clear" w:color="auto" w:fill="CCC0D9" w:themeFill="accent4" w:themeFillTint="66"/>
          </w:tcPr>
          <w:bookmarkEnd w:id="0"/>
          <w:p w:rsidR="009710BA" w:rsidRPr="00166A43" w:rsidRDefault="009710BA" w:rsidP="00EA6EDE">
            <w:pPr>
              <w:spacing w:before="120" w:after="120" w:line="276" w:lineRule="auto"/>
              <w:jc w:val="center"/>
              <w:rPr>
                <w:rFonts w:asciiTheme="majorHAnsi" w:hAnsiTheme="majorHAnsi"/>
                <w:b/>
                <w:szCs w:val="24"/>
              </w:rPr>
            </w:pPr>
            <w:r w:rsidRPr="00166A43">
              <w:rPr>
                <w:rFonts w:asciiTheme="majorHAnsi" w:hAnsiTheme="majorHAnsi"/>
                <w:b/>
                <w:szCs w:val="24"/>
              </w:rPr>
              <w:t>PRZEMOC</w:t>
            </w:r>
          </w:p>
        </w:tc>
      </w:tr>
    </w:tbl>
    <w:p w:rsidR="002975E0" w:rsidRPr="00166A43" w:rsidRDefault="009710BA" w:rsidP="00EA6EDE">
      <w:pPr>
        <w:pStyle w:val="Tekst"/>
        <w:spacing w:before="120"/>
        <w:ind w:firstLine="708"/>
        <w:rPr>
          <w:rFonts w:asciiTheme="majorHAnsi" w:hAnsiTheme="majorHAnsi"/>
        </w:rPr>
      </w:pPr>
      <w:r w:rsidRPr="00166A43">
        <w:rPr>
          <w:rFonts w:asciiTheme="majorHAnsi" w:hAnsiTheme="majorHAnsi"/>
        </w:rPr>
        <w:t>Zjawisko przemocy w nierozłączny sposób wiąże się z problemem alkoholowym występującym w rodzinach. Według danych statystycznych Policji większość sprawców fizycznego lub psychicznego znęcania się nad członkami rodziny działa pod wpływem alkoholu lub innych środków psychoaktywnych. Działania informacyjne w skali całego kraju oraz lokalne, w tym cykliczne kampanie „przeciw przemocy” przyczyniają się do zwiększenia wśród ofiar i świadków przemocy świadomości dotyczącej poznania swoich praw oraz nazw i adresów instytucji pomocowych.</w:t>
      </w:r>
      <w:r w:rsidR="007C57F4" w:rsidRPr="00166A43">
        <w:rPr>
          <w:rFonts w:asciiTheme="majorHAnsi" w:hAnsiTheme="majorHAnsi"/>
        </w:rPr>
        <w:t xml:space="preserve"> </w:t>
      </w:r>
    </w:p>
    <w:p w:rsidR="00383DFD" w:rsidRPr="00166A43" w:rsidRDefault="006D0690" w:rsidP="00EA6EDE">
      <w:pPr>
        <w:spacing w:line="276" w:lineRule="auto"/>
        <w:jc w:val="both"/>
        <w:rPr>
          <w:rFonts w:asciiTheme="majorHAnsi" w:hAnsiTheme="majorHAnsi" w:cstheme="minorHAnsi"/>
          <w:b/>
          <w:szCs w:val="24"/>
        </w:rPr>
      </w:pPr>
      <w:r w:rsidRPr="00166A43">
        <w:rPr>
          <w:rFonts w:asciiTheme="majorHAnsi" w:hAnsiTheme="majorHAnsi" w:cstheme="minorHAnsi"/>
          <w:b/>
          <w:bCs/>
          <w:szCs w:val="24"/>
        </w:rPr>
        <w:tab/>
      </w:r>
      <w:bookmarkStart w:id="1" w:name="_Hlk30875507"/>
      <w:r w:rsidR="00383DFD" w:rsidRPr="00166A43">
        <w:rPr>
          <w:rFonts w:asciiTheme="majorHAnsi" w:hAnsiTheme="majorHAnsi" w:cstheme="minorHAnsi"/>
          <w:b/>
          <w:bCs/>
          <w:szCs w:val="24"/>
        </w:rPr>
        <w:t>Cyberprzemoc</w:t>
      </w:r>
      <w:r w:rsidR="00383DFD" w:rsidRPr="00166A43">
        <w:rPr>
          <w:rFonts w:asciiTheme="majorHAnsi" w:hAnsiTheme="majorHAnsi" w:cstheme="minorHAnsi"/>
          <w:b/>
          <w:szCs w:val="24"/>
        </w:rPr>
        <w:t xml:space="preserve">  i uzależnienie od Internetu </w:t>
      </w:r>
    </w:p>
    <w:p w:rsidR="00383DFD" w:rsidRPr="00166A43" w:rsidRDefault="008C0522" w:rsidP="00EA6EDE">
      <w:pPr>
        <w:spacing w:line="276" w:lineRule="auto"/>
        <w:jc w:val="both"/>
        <w:rPr>
          <w:rFonts w:asciiTheme="majorHAnsi" w:hAnsiTheme="majorHAnsi" w:cstheme="minorHAnsi"/>
          <w:szCs w:val="24"/>
        </w:rPr>
      </w:pPr>
      <w:r>
        <w:rPr>
          <w:rFonts w:asciiTheme="majorHAnsi" w:hAnsiTheme="majorHAnsi" w:cstheme="minorHAnsi"/>
          <w:szCs w:val="24"/>
        </w:rPr>
        <w:tab/>
      </w:r>
      <w:r w:rsidR="00383DFD" w:rsidRPr="00166A43">
        <w:rPr>
          <w:rFonts w:asciiTheme="majorHAnsi" w:hAnsiTheme="majorHAnsi" w:cstheme="minorHAnsi"/>
          <w:szCs w:val="24"/>
        </w:rPr>
        <w:t xml:space="preserve">Nadmierne korzystanie z Internetu staje się dziś niezwykle poważnym problemem społecznym. Na ryzyko uzależnienia szczególnie narażone są dzieci i młodzież, dla których Internet jest nieodłącznym elementem ich codziennej aktywności, życia społecznego oraz rozrywki. </w:t>
      </w:r>
      <w:bookmarkEnd w:id="1"/>
      <w:r w:rsidR="00383DFD" w:rsidRPr="00166A43">
        <w:rPr>
          <w:rFonts w:asciiTheme="majorHAnsi" w:hAnsiTheme="majorHAnsi" w:cstheme="minorHAnsi"/>
          <w:b/>
          <w:bCs/>
          <w:szCs w:val="24"/>
        </w:rPr>
        <w:t>Badania pokazują, że problem staje się coraz poważniejszy i wymaga szybkiej reakcji rodziców, opiekunów i pedagogów</w:t>
      </w:r>
      <w:r w:rsidR="00383DFD" w:rsidRPr="00166A43">
        <w:rPr>
          <w:rFonts w:asciiTheme="majorHAnsi" w:hAnsiTheme="majorHAnsi" w:cstheme="minorHAnsi"/>
          <w:szCs w:val="24"/>
        </w:rPr>
        <w:t>.</w:t>
      </w:r>
      <w:r w:rsidR="00383DFD" w:rsidRPr="00166A43">
        <w:rPr>
          <w:rFonts w:asciiTheme="majorHAnsi" w:hAnsiTheme="majorHAnsi" w:cstheme="minorHAnsi"/>
          <w:szCs w:val="24"/>
        </w:rPr>
        <w:br/>
        <w:t xml:space="preserve"> W Polsce 23% badanych nastolatków (w wieku 11–16 lat) stwierdziło u siebie przynajmniej jeden z badanych symptomów nadużywania Internetu. Najczęściej występujący symptom to surfowanie po Internecie nawet wtedy, kiedy to specjalnie nie jest interesujące oraz zaniedbywanie rodziny, znajomych i  nauki szkolnej.</w:t>
      </w:r>
    </w:p>
    <w:p w:rsidR="006D0690" w:rsidRPr="00166A43" w:rsidRDefault="006D0690" w:rsidP="00EA6EDE">
      <w:pPr>
        <w:spacing w:line="276" w:lineRule="auto"/>
        <w:jc w:val="both"/>
        <w:rPr>
          <w:rFonts w:asciiTheme="majorHAnsi" w:hAnsiTheme="majorHAnsi" w:cstheme="minorHAnsi"/>
          <w:szCs w:val="24"/>
        </w:rPr>
      </w:pPr>
      <w:r w:rsidRPr="00166A43">
        <w:rPr>
          <w:rFonts w:asciiTheme="majorHAnsi" w:hAnsiTheme="majorHAnsi"/>
          <w:color w:val="auto"/>
          <w:szCs w:val="24"/>
          <w:lang w:eastAsia="en-US"/>
        </w:rPr>
        <w:tab/>
      </w:r>
      <w:r w:rsidRPr="00166A43">
        <w:rPr>
          <w:rFonts w:asciiTheme="majorHAnsi" w:hAnsiTheme="majorHAnsi" w:cstheme="minorHAnsi"/>
          <w:b/>
          <w:szCs w:val="24"/>
        </w:rPr>
        <w:t>Zjawisko cyberprzemocy najkrócej definiuje się jako przemoc z użyciem technologii informacyjnych i komunikacyjnych. (...) Podstawowe formy zjawiska to nękanie, straszenie, szantażowanie z użyciem Sieci, publikowanie lub rozsyłanie ośmieszających, kompromitujących informacji, zdjęć, filmów z użyciem Sieci oraz podszywanie się w Sieci pod kogoś wbrew jego woli.</w:t>
      </w:r>
      <w:r w:rsidRPr="00166A43">
        <w:rPr>
          <w:rFonts w:asciiTheme="majorHAnsi" w:hAnsiTheme="majorHAnsi" w:cstheme="minorHAnsi"/>
          <w:szCs w:val="24"/>
        </w:rPr>
        <w:t xml:space="preserve"> Do działań określanych mianem cyberprzemocy wykorzystywane są głównie: poczta elektroniczna, czaty, komunikatory, strony internetowe, blogi, serwisy społecznościowe, grupy dyskusyjne, serwisy SMS i MMS</w:t>
      </w:r>
      <w:r w:rsidR="008C0522">
        <w:rPr>
          <w:rFonts w:asciiTheme="majorHAnsi" w:hAnsiTheme="majorHAnsi" w:cstheme="minorHAnsi"/>
          <w:szCs w:val="24"/>
        </w:rPr>
        <w:t>.</w:t>
      </w:r>
    </w:p>
    <w:p w:rsidR="002975E0" w:rsidRDefault="002975E0" w:rsidP="00EA6EDE">
      <w:pPr>
        <w:spacing w:before="120" w:after="120" w:line="276" w:lineRule="auto"/>
        <w:jc w:val="both"/>
        <w:rPr>
          <w:rFonts w:asciiTheme="majorHAnsi" w:hAnsiTheme="majorHAnsi"/>
          <w:szCs w:val="24"/>
        </w:rPr>
      </w:pPr>
    </w:p>
    <w:p w:rsidR="00FC6117" w:rsidRPr="00166A43" w:rsidRDefault="00FC6117" w:rsidP="00EA6EDE">
      <w:pPr>
        <w:spacing w:before="120" w:after="120" w:line="276" w:lineRule="auto"/>
        <w:jc w:val="both"/>
        <w:rPr>
          <w:rFonts w:asciiTheme="majorHAnsi" w:hAnsiTheme="majorHAnsi"/>
          <w:szCs w:val="24"/>
        </w:rPr>
      </w:pPr>
    </w:p>
    <w:tbl>
      <w:tblPr>
        <w:tblStyle w:val="Tabela-Siatka"/>
        <w:tblW w:w="0" w:type="auto"/>
        <w:tblInd w:w="108" w:type="dxa"/>
        <w:shd w:val="clear" w:color="auto" w:fill="CCC0D9" w:themeFill="accent4" w:themeFillTint="66"/>
        <w:tblLook w:val="04A0"/>
      </w:tblPr>
      <w:tblGrid>
        <w:gridCol w:w="9180"/>
      </w:tblGrid>
      <w:tr w:rsidR="00275204" w:rsidRPr="00166A43" w:rsidTr="00FC6117">
        <w:tc>
          <w:tcPr>
            <w:tcW w:w="9180" w:type="dxa"/>
            <w:shd w:val="clear" w:color="auto" w:fill="CCC0D9" w:themeFill="accent4" w:themeFillTint="66"/>
          </w:tcPr>
          <w:p w:rsidR="00275204" w:rsidRPr="00166A43" w:rsidRDefault="00275204" w:rsidP="00EA6EDE">
            <w:pPr>
              <w:pStyle w:val="Akapitzlist"/>
              <w:spacing w:before="120" w:after="120"/>
              <w:ind w:left="0"/>
              <w:jc w:val="center"/>
              <w:rPr>
                <w:rFonts w:asciiTheme="majorHAnsi" w:hAnsiTheme="majorHAnsi"/>
                <w:sz w:val="24"/>
                <w:szCs w:val="24"/>
              </w:rPr>
            </w:pPr>
            <w:r w:rsidRPr="00166A43">
              <w:rPr>
                <w:rFonts w:asciiTheme="majorHAnsi" w:hAnsiTheme="majorHAnsi"/>
                <w:b/>
                <w:sz w:val="24"/>
                <w:szCs w:val="24"/>
              </w:rPr>
              <w:t>Przemoc w rodzinie</w:t>
            </w:r>
          </w:p>
        </w:tc>
      </w:tr>
    </w:tbl>
    <w:p w:rsidR="006700DC" w:rsidRDefault="00CD5BF5" w:rsidP="00EA6EDE">
      <w:pPr>
        <w:spacing w:before="120" w:after="120" w:line="276" w:lineRule="auto"/>
        <w:jc w:val="both"/>
        <w:rPr>
          <w:rFonts w:asciiTheme="majorHAnsi" w:hAnsiTheme="majorHAnsi"/>
          <w:szCs w:val="24"/>
        </w:rPr>
      </w:pPr>
      <w:r>
        <w:rPr>
          <w:rFonts w:asciiTheme="majorHAnsi" w:hAnsiTheme="majorHAnsi"/>
          <w:b/>
          <w:szCs w:val="24"/>
        </w:rPr>
        <w:tab/>
      </w:r>
      <w:r w:rsidR="003543F7" w:rsidRPr="00166A43">
        <w:rPr>
          <w:rFonts w:asciiTheme="majorHAnsi" w:hAnsiTheme="majorHAnsi"/>
          <w:b/>
          <w:szCs w:val="24"/>
        </w:rPr>
        <w:t>Przemoc w rodzinie</w:t>
      </w:r>
      <w:r w:rsidR="003543F7" w:rsidRPr="00166A43">
        <w:rPr>
          <w:rFonts w:asciiTheme="majorHAnsi" w:hAnsiTheme="majorHAnsi"/>
          <w:szCs w:val="24"/>
        </w:rPr>
        <w:t xml:space="preserve"> -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A51CD6" w:rsidRDefault="00A51CD6" w:rsidP="00EA6EDE">
      <w:pPr>
        <w:spacing w:before="120" w:after="120" w:line="276" w:lineRule="auto"/>
        <w:jc w:val="both"/>
        <w:rPr>
          <w:rFonts w:asciiTheme="majorHAnsi" w:hAnsiTheme="majorHAnsi"/>
          <w:szCs w:val="24"/>
        </w:rPr>
      </w:pPr>
    </w:p>
    <w:p w:rsidR="00A51CD6" w:rsidRDefault="00A51CD6" w:rsidP="00EA6EDE">
      <w:pPr>
        <w:spacing w:before="120" w:after="120" w:line="276" w:lineRule="auto"/>
        <w:jc w:val="both"/>
        <w:rPr>
          <w:rFonts w:asciiTheme="majorHAnsi" w:hAnsiTheme="majorHAnsi"/>
          <w:szCs w:val="24"/>
        </w:rPr>
      </w:pPr>
    </w:p>
    <w:p w:rsidR="00A51CD6" w:rsidRPr="00166A43" w:rsidRDefault="00A51CD6" w:rsidP="00EA6EDE">
      <w:pPr>
        <w:spacing w:before="120" w:after="120" w:line="276" w:lineRule="auto"/>
        <w:jc w:val="both"/>
        <w:rPr>
          <w:rFonts w:asciiTheme="majorHAnsi" w:hAnsiTheme="majorHAnsi"/>
          <w:szCs w:val="24"/>
        </w:rPr>
      </w:pPr>
    </w:p>
    <w:p w:rsidR="007C57F4" w:rsidRPr="00166A43" w:rsidRDefault="007C57F4" w:rsidP="00EA6EDE">
      <w:pPr>
        <w:spacing w:line="276" w:lineRule="auto"/>
        <w:rPr>
          <w:rFonts w:asciiTheme="majorHAnsi" w:hAnsiTheme="majorHAnsi"/>
          <w:b/>
          <w:szCs w:val="24"/>
        </w:rPr>
      </w:pPr>
      <w:r w:rsidRPr="00166A43">
        <w:rPr>
          <w:rFonts w:asciiTheme="majorHAnsi" w:hAnsiTheme="majorHAnsi"/>
          <w:b/>
          <w:szCs w:val="24"/>
        </w:rPr>
        <w:t>Tabela nr 3. Przemoc w rodzinie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422"/>
        <w:gridCol w:w="842"/>
        <w:gridCol w:w="748"/>
        <w:gridCol w:w="809"/>
        <w:gridCol w:w="748"/>
        <w:gridCol w:w="809"/>
        <w:gridCol w:w="748"/>
        <w:gridCol w:w="748"/>
        <w:gridCol w:w="748"/>
      </w:tblGrid>
      <w:tr w:rsidR="00FC6117" w:rsidRPr="00166A43" w:rsidTr="009A1523">
        <w:tc>
          <w:tcPr>
            <w:tcW w:w="666" w:type="dxa"/>
            <w:shd w:val="clear" w:color="auto" w:fill="CCC0D9" w:themeFill="accent4" w:themeFillTint="66"/>
          </w:tcPr>
          <w:p w:rsidR="00FC6117" w:rsidRPr="00166A43" w:rsidRDefault="00FC6117" w:rsidP="00EA6EDE">
            <w:pPr>
              <w:spacing w:line="276" w:lineRule="auto"/>
              <w:rPr>
                <w:rFonts w:asciiTheme="majorHAnsi" w:hAnsiTheme="majorHAnsi"/>
                <w:szCs w:val="24"/>
              </w:rPr>
            </w:pPr>
            <w:r w:rsidRPr="00166A43">
              <w:rPr>
                <w:rFonts w:asciiTheme="majorHAnsi" w:hAnsiTheme="majorHAnsi"/>
                <w:szCs w:val="24"/>
              </w:rPr>
              <w:t>Lp.</w:t>
            </w:r>
          </w:p>
        </w:tc>
        <w:tc>
          <w:tcPr>
            <w:tcW w:w="2422" w:type="dxa"/>
            <w:shd w:val="clear" w:color="auto" w:fill="CCC0D9" w:themeFill="accent4" w:themeFillTint="66"/>
          </w:tcPr>
          <w:p w:rsidR="00FC6117" w:rsidRPr="00166A43" w:rsidRDefault="00FC6117" w:rsidP="00EA6EDE">
            <w:pPr>
              <w:spacing w:line="276" w:lineRule="auto"/>
              <w:rPr>
                <w:rFonts w:asciiTheme="majorHAnsi" w:hAnsiTheme="majorHAnsi"/>
                <w:szCs w:val="24"/>
              </w:rPr>
            </w:pPr>
            <w:r w:rsidRPr="00166A43">
              <w:rPr>
                <w:rFonts w:asciiTheme="majorHAnsi" w:hAnsiTheme="majorHAnsi"/>
                <w:szCs w:val="24"/>
              </w:rPr>
              <w:t>Wyszczególnienie</w:t>
            </w:r>
          </w:p>
        </w:tc>
        <w:tc>
          <w:tcPr>
            <w:tcW w:w="842" w:type="dxa"/>
            <w:shd w:val="clear" w:color="auto" w:fill="CCC0D9" w:themeFill="accent4" w:themeFillTint="66"/>
          </w:tcPr>
          <w:p w:rsidR="00FC6117" w:rsidRPr="00166A43" w:rsidRDefault="00FC6117" w:rsidP="00EA6EDE">
            <w:pPr>
              <w:spacing w:line="276" w:lineRule="auto"/>
              <w:rPr>
                <w:rFonts w:asciiTheme="majorHAnsi" w:hAnsiTheme="majorHAnsi"/>
                <w:szCs w:val="24"/>
              </w:rPr>
            </w:pPr>
            <w:r w:rsidRPr="00166A43">
              <w:rPr>
                <w:rFonts w:asciiTheme="majorHAnsi" w:hAnsiTheme="majorHAnsi"/>
                <w:szCs w:val="24"/>
              </w:rPr>
              <w:t>Rok 2012</w:t>
            </w:r>
          </w:p>
        </w:tc>
        <w:tc>
          <w:tcPr>
            <w:tcW w:w="748" w:type="dxa"/>
            <w:shd w:val="clear" w:color="auto" w:fill="CCC0D9" w:themeFill="accent4" w:themeFillTint="66"/>
          </w:tcPr>
          <w:p w:rsidR="00FC6117" w:rsidRPr="00166A43" w:rsidRDefault="00FC6117" w:rsidP="00EA6EDE">
            <w:pPr>
              <w:spacing w:line="276" w:lineRule="auto"/>
              <w:rPr>
                <w:rFonts w:asciiTheme="majorHAnsi" w:hAnsiTheme="majorHAnsi"/>
                <w:szCs w:val="24"/>
              </w:rPr>
            </w:pPr>
            <w:r w:rsidRPr="00166A43">
              <w:rPr>
                <w:rFonts w:asciiTheme="majorHAnsi" w:hAnsiTheme="majorHAnsi"/>
                <w:szCs w:val="24"/>
              </w:rPr>
              <w:t>Rok 2013</w:t>
            </w:r>
          </w:p>
        </w:tc>
        <w:tc>
          <w:tcPr>
            <w:tcW w:w="809" w:type="dxa"/>
            <w:shd w:val="clear" w:color="auto" w:fill="CCC0D9" w:themeFill="accent4" w:themeFillTint="66"/>
          </w:tcPr>
          <w:p w:rsidR="00FC6117" w:rsidRPr="00166A43" w:rsidRDefault="00FC6117" w:rsidP="00EA6EDE">
            <w:pPr>
              <w:spacing w:line="276" w:lineRule="auto"/>
              <w:rPr>
                <w:rFonts w:asciiTheme="majorHAnsi" w:hAnsiTheme="majorHAnsi"/>
                <w:szCs w:val="24"/>
              </w:rPr>
            </w:pPr>
            <w:r w:rsidRPr="00166A43">
              <w:rPr>
                <w:rFonts w:asciiTheme="majorHAnsi" w:hAnsiTheme="majorHAnsi"/>
                <w:szCs w:val="24"/>
              </w:rPr>
              <w:t>Rok 2014</w:t>
            </w:r>
          </w:p>
        </w:tc>
        <w:tc>
          <w:tcPr>
            <w:tcW w:w="748" w:type="dxa"/>
            <w:shd w:val="clear" w:color="auto" w:fill="CCC0D9" w:themeFill="accent4" w:themeFillTint="66"/>
          </w:tcPr>
          <w:p w:rsidR="00FC6117" w:rsidRPr="00166A43" w:rsidRDefault="00FC6117" w:rsidP="00EA6EDE">
            <w:pPr>
              <w:spacing w:line="276" w:lineRule="auto"/>
              <w:rPr>
                <w:rFonts w:asciiTheme="majorHAnsi" w:hAnsiTheme="majorHAnsi"/>
                <w:szCs w:val="24"/>
              </w:rPr>
            </w:pPr>
            <w:r w:rsidRPr="00166A43">
              <w:rPr>
                <w:rFonts w:asciiTheme="majorHAnsi" w:hAnsiTheme="majorHAnsi"/>
                <w:szCs w:val="24"/>
              </w:rPr>
              <w:t>Rok 2015</w:t>
            </w:r>
          </w:p>
        </w:tc>
        <w:tc>
          <w:tcPr>
            <w:tcW w:w="809" w:type="dxa"/>
            <w:shd w:val="clear" w:color="auto" w:fill="CCC0D9" w:themeFill="accent4" w:themeFillTint="66"/>
          </w:tcPr>
          <w:p w:rsidR="00FC6117" w:rsidRPr="00166A43" w:rsidRDefault="00FC6117" w:rsidP="00EA6EDE">
            <w:pPr>
              <w:spacing w:line="276" w:lineRule="auto"/>
              <w:rPr>
                <w:rFonts w:asciiTheme="majorHAnsi" w:hAnsiTheme="majorHAnsi"/>
                <w:szCs w:val="24"/>
              </w:rPr>
            </w:pPr>
            <w:r w:rsidRPr="00166A43">
              <w:rPr>
                <w:rFonts w:asciiTheme="majorHAnsi" w:hAnsiTheme="majorHAnsi"/>
                <w:szCs w:val="24"/>
              </w:rPr>
              <w:t>Rok 2016</w:t>
            </w:r>
          </w:p>
        </w:tc>
        <w:tc>
          <w:tcPr>
            <w:tcW w:w="748" w:type="dxa"/>
            <w:shd w:val="clear" w:color="auto" w:fill="CCC0D9" w:themeFill="accent4" w:themeFillTint="66"/>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Rok</w:t>
            </w:r>
          </w:p>
          <w:p w:rsidR="00FC6117" w:rsidRPr="00166A43" w:rsidRDefault="00FC6117" w:rsidP="00EA6EDE">
            <w:pPr>
              <w:spacing w:line="276" w:lineRule="auto"/>
              <w:rPr>
                <w:rFonts w:asciiTheme="majorHAnsi" w:hAnsiTheme="majorHAnsi"/>
                <w:szCs w:val="24"/>
              </w:rPr>
            </w:pPr>
            <w:r w:rsidRPr="00166A43">
              <w:rPr>
                <w:rFonts w:asciiTheme="majorHAnsi" w:hAnsiTheme="majorHAnsi"/>
                <w:szCs w:val="24"/>
              </w:rPr>
              <w:t>2017</w:t>
            </w:r>
          </w:p>
        </w:tc>
        <w:tc>
          <w:tcPr>
            <w:tcW w:w="748" w:type="dxa"/>
            <w:shd w:val="clear" w:color="auto" w:fill="CCC0D9" w:themeFill="accent4" w:themeFillTint="66"/>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Rok 2018</w:t>
            </w:r>
          </w:p>
        </w:tc>
        <w:tc>
          <w:tcPr>
            <w:tcW w:w="748" w:type="dxa"/>
            <w:shd w:val="clear" w:color="auto" w:fill="CCC0D9" w:themeFill="accent4" w:themeFillTint="66"/>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Rok</w:t>
            </w: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2019</w:t>
            </w:r>
          </w:p>
        </w:tc>
      </w:tr>
      <w:tr w:rsidR="00FC6117" w:rsidRPr="00166A43" w:rsidTr="009A1523">
        <w:tc>
          <w:tcPr>
            <w:tcW w:w="666"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w:t>
            </w:r>
          </w:p>
        </w:tc>
        <w:tc>
          <w:tcPr>
            <w:tcW w:w="2422" w:type="dxa"/>
            <w:shd w:val="clear" w:color="auto" w:fill="CCC0D9" w:themeFill="accent4" w:themeFillTint="66"/>
            <w:vAlign w:val="center"/>
          </w:tcPr>
          <w:p w:rsidR="00FC6117" w:rsidRPr="005C6642" w:rsidRDefault="00FC6117" w:rsidP="00EA6EDE">
            <w:pPr>
              <w:spacing w:line="276" w:lineRule="auto"/>
              <w:jc w:val="center"/>
              <w:rPr>
                <w:rFonts w:asciiTheme="majorHAnsi" w:hAnsiTheme="majorHAnsi"/>
                <w:sz w:val="20"/>
              </w:rPr>
            </w:pPr>
            <w:r w:rsidRPr="005C6642">
              <w:rPr>
                <w:rFonts w:asciiTheme="majorHAnsi" w:hAnsiTheme="majorHAnsi"/>
                <w:sz w:val="20"/>
              </w:rPr>
              <w:t xml:space="preserve">Liczba zgłoszeń </w:t>
            </w:r>
            <w:r w:rsidRPr="005C6642">
              <w:rPr>
                <w:rFonts w:asciiTheme="majorHAnsi" w:hAnsiTheme="majorHAnsi"/>
                <w:sz w:val="20"/>
              </w:rPr>
              <w:br/>
              <w:t>z Policji</w:t>
            </w:r>
          </w:p>
        </w:tc>
        <w:tc>
          <w:tcPr>
            <w:tcW w:w="842"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30</w:t>
            </w:r>
          </w:p>
        </w:tc>
        <w:tc>
          <w:tcPr>
            <w:tcW w:w="748"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w:t>
            </w:r>
          </w:p>
        </w:tc>
        <w:tc>
          <w:tcPr>
            <w:tcW w:w="809"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31</w:t>
            </w:r>
          </w:p>
        </w:tc>
        <w:tc>
          <w:tcPr>
            <w:tcW w:w="748"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26</w:t>
            </w:r>
          </w:p>
        </w:tc>
        <w:tc>
          <w:tcPr>
            <w:tcW w:w="809" w:type="dxa"/>
          </w:tcPr>
          <w:p w:rsidR="00C64F40" w:rsidRDefault="00C64F40"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17</w:t>
            </w:r>
          </w:p>
          <w:p w:rsidR="00FC6117" w:rsidRPr="00166A43" w:rsidRDefault="00FC6117" w:rsidP="00EA6EDE">
            <w:pPr>
              <w:spacing w:line="276" w:lineRule="auto"/>
              <w:jc w:val="center"/>
              <w:rPr>
                <w:rFonts w:asciiTheme="majorHAnsi" w:hAnsiTheme="majorHAnsi"/>
                <w:szCs w:val="24"/>
              </w:rPr>
            </w:pPr>
          </w:p>
        </w:tc>
        <w:tc>
          <w:tcPr>
            <w:tcW w:w="748" w:type="dxa"/>
          </w:tcPr>
          <w:p w:rsidR="00C64F40" w:rsidRDefault="00C64F40"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49</w:t>
            </w:r>
          </w:p>
        </w:tc>
        <w:tc>
          <w:tcPr>
            <w:tcW w:w="748" w:type="dxa"/>
          </w:tcPr>
          <w:p w:rsidR="00C64F40" w:rsidRDefault="00C64F40"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52</w:t>
            </w:r>
          </w:p>
        </w:tc>
        <w:tc>
          <w:tcPr>
            <w:tcW w:w="748" w:type="dxa"/>
          </w:tcPr>
          <w:p w:rsidR="005007BE" w:rsidRDefault="005007BE" w:rsidP="00EA6EDE">
            <w:pPr>
              <w:spacing w:line="276" w:lineRule="auto"/>
              <w:jc w:val="center"/>
              <w:rPr>
                <w:rFonts w:asciiTheme="majorHAnsi" w:hAnsiTheme="majorHAnsi"/>
                <w:szCs w:val="24"/>
              </w:rPr>
            </w:pPr>
          </w:p>
          <w:p w:rsidR="00FC6117" w:rsidRPr="00C64F40" w:rsidRDefault="00A51CD6" w:rsidP="005007BE">
            <w:pPr>
              <w:rPr>
                <w:rFonts w:asciiTheme="majorHAnsi" w:hAnsiTheme="majorHAnsi"/>
                <w:color w:val="auto"/>
                <w:szCs w:val="24"/>
              </w:rPr>
            </w:pPr>
            <w:r w:rsidRPr="00C64F40">
              <w:rPr>
                <w:rFonts w:asciiTheme="majorHAnsi" w:hAnsiTheme="majorHAnsi"/>
                <w:color w:val="auto"/>
                <w:szCs w:val="24"/>
              </w:rPr>
              <w:t>40</w:t>
            </w:r>
          </w:p>
        </w:tc>
      </w:tr>
      <w:tr w:rsidR="00FC6117" w:rsidRPr="00166A43" w:rsidTr="009A1523">
        <w:tc>
          <w:tcPr>
            <w:tcW w:w="666"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w:t>
            </w:r>
          </w:p>
        </w:tc>
        <w:tc>
          <w:tcPr>
            <w:tcW w:w="2422" w:type="dxa"/>
            <w:shd w:val="clear" w:color="auto" w:fill="CCC0D9" w:themeFill="accent4" w:themeFillTint="66"/>
            <w:vAlign w:val="center"/>
          </w:tcPr>
          <w:p w:rsidR="00FC6117" w:rsidRPr="005C6642" w:rsidRDefault="00FC6117" w:rsidP="00EA6EDE">
            <w:pPr>
              <w:spacing w:line="276" w:lineRule="auto"/>
              <w:jc w:val="center"/>
              <w:rPr>
                <w:rFonts w:asciiTheme="majorHAnsi" w:hAnsiTheme="majorHAnsi"/>
                <w:sz w:val="20"/>
              </w:rPr>
            </w:pPr>
            <w:r w:rsidRPr="005C6642">
              <w:rPr>
                <w:rFonts w:asciiTheme="majorHAnsi" w:hAnsiTheme="majorHAnsi"/>
                <w:sz w:val="20"/>
              </w:rPr>
              <w:t>Liczba posiedzeń Zespołu Interdyscyplinarnego</w:t>
            </w:r>
          </w:p>
        </w:tc>
        <w:tc>
          <w:tcPr>
            <w:tcW w:w="842"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14</w:t>
            </w:r>
          </w:p>
        </w:tc>
        <w:tc>
          <w:tcPr>
            <w:tcW w:w="748"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9</w:t>
            </w:r>
          </w:p>
        </w:tc>
        <w:tc>
          <w:tcPr>
            <w:tcW w:w="809"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41</w:t>
            </w:r>
          </w:p>
        </w:tc>
        <w:tc>
          <w:tcPr>
            <w:tcW w:w="748"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19</w:t>
            </w:r>
          </w:p>
        </w:tc>
        <w:tc>
          <w:tcPr>
            <w:tcW w:w="809"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17</w:t>
            </w:r>
          </w:p>
          <w:p w:rsidR="00FC6117" w:rsidRPr="00166A43" w:rsidRDefault="00FC6117" w:rsidP="00EA6EDE">
            <w:pPr>
              <w:spacing w:line="276" w:lineRule="auto"/>
              <w:jc w:val="center"/>
              <w:rPr>
                <w:rFonts w:asciiTheme="majorHAnsi" w:hAnsiTheme="majorHAnsi"/>
                <w:szCs w:val="24"/>
              </w:rPr>
            </w:pP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23</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25</w:t>
            </w:r>
          </w:p>
        </w:tc>
        <w:tc>
          <w:tcPr>
            <w:tcW w:w="748" w:type="dxa"/>
          </w:tcPr>
          <w:p w:rsidR="005C6642" w:rsidRDefault="005C6642" w:rsidP="00EA6EDE">
            <w:pPr>
              <w:spacing w:line="276" w:lineRule="auto"/>
              <w:jc w:val="center"/>
              <w:rPr>
                <w:rFonts w:asciiTheme="majorHAnsi" w:hAnsiTheme="majorHAnsi"/>
                <w:szCs w:val="24"/>
              </w:rPr>
            </w:pPr>
          </w:p>
          <w:p w:rsidR="00FC6117" w:rsidRPr="00166A43" w:rsidRDefault="009A1523" w:rsidP="00EA6EDE">
            <w:pPr>
              <w:spacing w:line="276" w:lineRule="auto"/>
              <w:jc w:val="center"/>
              <w:rPr>
                <w:rFonts w:asciiTheme="majorHAnsi" w:hAnsiTheme="majorHAnsi"/>
                <w:szCs w:val="24"/>
              </w:rPr>
            </w:pPr>
            <w:r>
              <w:rPr>
                <w:rFonts w:asciiTheme="majorHAnsi" w:hAnsiTheme="majorHAnsi"/>
                <w:szCs w:val="24"/>
              </w:rPr>
              <w:t>26</w:t>
            </w:r>
          </w:p>
        </w:tc>
      </w:tr>
      <w:tr w:rsidR="00FC6117" w:rsidRPr="00166A43" w:rsidTr="005C6642">
        <w:trPr>
          <w:trHeight w:val="945"/>
        </w:trPr>
        <w:tc>
          <w:tcPr>
            <w:tcW w:w="666"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3.</w:t>
            </w:r>
          </w:p>
        </w:tc>
        <w:tc>
          <w:tcPr>
            <w:tcW w:w="2422" w:type="dxa"/>
            <w:shd w:val="clear" w:color="auto" w:fill="CCC0D9" w:themeFill="accent4" w:themeFillTint="66"/>
            <w:vAlign w:val="center"/>
          </w:tcPr>
          <w:p w:rsidR="00FC6117" w:rsidRPr="005C6642" w:rsidRDefault="00FC6117" w:rsidP="00EA6EDE">
            <w:pPr>
              <w:spacing w:line="276" w:lineRule="auto"/>
              <w:jc w:val="center"/>
              <w:rPr>
                <w:rFonts w:asciiTheme="majorHAnsi" w:hAnsiTheme="majorHAnsi"/>
                <w:sz w:val="20"/>
              </w:rPr>
            </w:pPr>
            <w:r w:rsidRPr="005C6642">
              <w:rPr>
                <w:rFonts w:asciiTheme="majorHAnsi" w:hAnsiTheme="majorHAnsi"/>
                <w:sz w:val="20"/>
              </w:rPr>
              <w:t>Liczba spraw rozwiązanych</w:t>
            </w:r>
          </w:p>
        </w:tc>
        <w:tc>
          <w:tcPr>
            <w:tcW w:w="842"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16</w:t>
            </w:r>
          </w:p>
        </w:tc>
        <w:tc>
          <w:tcPr>
            <w:tcW w:w="748"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9</w:t>
            </w:r>
          </w:p>
        </w:tc>
        <w:tc>
          <w:tcPr>
            <w:tcW w:w="809"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21</w:t>
            </w:r>
          </w:p>
        </w:tc>
        <w:tc>
          <w:tcPr>
            <w:tcW w:w="748"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38</w:t>
            </w:r>
          </w:p>
        </w:tc>
        <w:tc>
          <w:tcPr>
            <w:tcW w:w="809"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16</w:t>
            </w:r>
          </w:p>
          <w:p w:rsidR="00FC6117" w:rsidRPr="00166A43" w:rsidRDefault="00FC6117" w:rsidP="005C6642">
            <w:pPr>
              <w:spacing w:line="276" w:lineRule="auto"/>
              <w:rPr>
                <w:rFonts w:asciiTheme="majorHAnsi" w:hAnsiTheme="majorHAnsi"/>
                <w:szCs w:val="24"/>
              </w:rPr>
            </w:pP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54</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54</w:t>
            </w:r>
          </w:p>
          <w:p w:rsidR="00FC6117" w:rsidRPr="00166A43" w:rsidRDefault="00FC6117" w:rsidP="00EA6EDE">
            <w:pPr>
              <w:spacing w:line="276" w:lineRule="auto"/>
              <w:jc w:val="center"/>
              <w:rPr>
                <w:rFonts w:asciiTheme="majorHAnsi" w:hAnsiTheme="majorHAnsi"/>
                <w:szCs w:val="24"/>
              </w:rPr>
            </w:pPr>
          </w:p>
        </w:tc>
        <w:tc>
          <w:tcPr>
            <w:tcW w:w="748" w:type="dxa"/>
          </w:tcPr>
          <w:p w:rsidR="005C6642" w:rsidRDefault="005C6642" w:rsidP="00EA6EDE">
            <w:pPr>
              <w:spacing w:line="276" w:lineRule="auto"/>
              <w:jc w:val="center"/>
              <w:rPr>
                <w:rFonts w:asciiTheme="majorHAnsi" w:hAnsiTheme="majorHAnsi"/>
                <w:szCs w:val="24"/>
              </w:rPr>
            </w:pPr>
          </w:p>
          <w:p w:rsidR="00FC6117" w:rsidRPr="00166A43" w:rsidRDefault="009A1523" w:rsidP="00EA6EDE">
            <w:pPr>
              <w:spacing w:line="276" w:lineRule="auto"/>
              <w:jc w:val="center"/>
              <w:rPr>
                <w:rFonts w:asciiTheme="majorHAnsi" w:hAnsiTheme="majorHAnsi"/>
                <w:szCs w:val="24"/>
              </w:rPr>
            </w:pPr>
            <w:r>
              <w:rPr>
                <w:rFonts w:asciiTheme="majorHAnsi" w:hAnsiTheme="majorHAnsi"/>
                <w:szCs w:val="24"/>
              </w:rPr>
              <w:t>29</w:t>
            </w:r>
          </w:p>
        </w:tc>
      </w:tr>
      <w:tr w:rsidR="00FC6117" w:rsidRPr="00166A43" w:rsidTr="009A1523">
        <w:tc>
          <w:tcPr>
            <w:tcW w:w="666"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w:t>
            </w:r>
          </w:p>
        </w:tc>
        <w:tc>
          <w:tcPr>
            <w:tcW w:w="2422" w:type="dxa"/>
            <w:shd w:val="clear" w:color="auto" w:fill="CCC0D9" w:themeFill="accent4" w:themeFillTint="66"/>
            <w:vAlign w:val="center"/>
          </w:tcPr>
          <w:p w:rsidR="00FC6117" w:rsidRPr="005C6642" w:rsidRDefault="00FC6117" w:rsidP="00EA6EDE">
            <w:pPr>
              <w:spacing w:line="276" w:lineRule="auto"/>
              <w:jc w:val="center"/>
              <w:rPr>
                <w:rFonts w:asciiTheme="majorHAnsi" w:hAnsiTheme="majorHAnsi"/>
                <w:sz w:val="20"/>
              </w:rPr>
            </w:pPr>
            <w:r w:rsidRPr="005C6642">
              <w:rPr>
                <w:rFonts w:asciiTheme="majorHAnsi" w:hAnsiTheme="majorHAnsi"/>
                <w:sz w:val="20"/>
              </w:rPr>
              <w:t>Liczba rodzin objętych procedurą Niebieskiej Karty</w:t>
            </w:r>
          </w:p>
        </w:tc>
        <w:tc>
          <w:tcPr>
            <w:tcW w:w="842"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30</w:t>
            </w:r>
          </w:p>
        </w:tc>
        <w:tc>
          <w:tcPr>
            <w:tcW w:w="748"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24</w:t>
            </w:r>
          </w:p>
        </w:tc>
        <w:tc>
          <w:tcPr>
            <w:tcW w:w="809"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41</w:t>
            </w:r>
          </w:p>
        </w:tc>
        <w:tc>
          <w:tcPr>
            <w:tcW w:w="748"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50</w:t>
            </w:r>
          </w:p>
        </w:tc>
        <w:tc>
          <w:tcPr>
            <w:tcW w:w="809"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64</w:t>
            </w:r>
          </w:p>
          <w:p w:rsidR="00FC6117" w:rsidRPr="00166A43" w:rsidRDefault="00FC6117" w:rsidP="00EA6EDE">
            <w:pPr>
              <w:spacing w:line="276" w:lineRule="auto"/>
              <w:jc w:val="center"/>
              <w:rPr>
                <w:rFonts w:asciiTheme="majorHAnsi" w:hAnsiTheme="majorHAnsi"/>
                <w:szCs w:val="24"/>
              </w:rPr>
            </w:pP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67</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58</w:t>
            </w:r>
          </w:p>
        </w:tc>
        <w:tc>
          <w:tcPr>
            <w:tcW w:w="748" w:type="dxa"/>
          </w:tcPr>
          <w:p w:rsidR="005C6642" w:rsidRDefault="005C6642" w:rsidP="00EA6EDE">
            <w:pPr>
              <w:spacing w:line="276" w:lineRule="auto"/>
              <w:jc w:val="center"/>
              <w:rPr>
                <w:rFonts w:asciiTheme="majorHAnsi" w:hAnsiTheme="majorHAnsi"/>
                <w:szCs w:val="24"/>
              </w:rPr>
            </w:pPr>
          </w:p>
          <w:p w:rsidR="00FC6117" w:rsidRPr="00166A43" w:rsidRDefault="009A1523" w:rsidP="00EA6EDE">
            <w:pPr>
              <w:spacing w:line="276" w:lineRule="auto"/>
              <w:jc w:val="center"/>
              <w:rPr>
                <w:rFonts w:asciiTheme="majorHAnsi" w:hAnsiTheme="majorHAnsi"/>
                <w:szCs w:val="24"/>
              </w:rPr>
            </w:pPr>
            <w:r>
              <w:rPr>
                <w:rFonts w:asciiTheme="majorHAnsi" w:hAnsiTheme="majorHAnsi"/>
                <w:szCs w:val="24"/>
              </w:rPr>
              <w:t>44</w:t>
            </w:r>
          </w:p>
        </w:tc>
      </w:tr>
      <w:tr w:rsidR="00FC6117" w:rsidRPr="00166A43" w:rsidTr="009A1523">
        <w:tc>
          <w:tcPr>
            <w:tcW w:w="666"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w:t>
            </w:r>
          </w:p>
        </w:tc>
        <w:tc>
          <w:tcPr>
            <w:tcW w:w="2422" w:type="dxa"/>
            <w:shd w:val="clear" w:color="auto" w:fill="CCC0D9" w:themeFill="accent4" w:themeFillTint="66"/>
            <w:vAlign w:val="center"/>
          </w:tcPr>
          <w:p w:rsidR="00FC6117" w:rsidRPr="005C6642" w:rsidRDefault="00FC6117" w:rsidP="00EA6EDE">
            <w:pPr>
              <w:spacing w:line="276" w:lineRule="auto"/>
              <w:jc w:val="center"/>
              <w:rPr>
                <w:rFonts w:asciiTheme="majorHAnsi" w:hAnsiTheme="majorHAnsi"/>
                <w:sz w:val="20"/>
              </w:rPr>
            </w:pPr>
            <w:r w:rsidRPr="005C6642">
              <w:rPr>
                <w:rFonts w:asciiTheme="majorHAnsi" w:hAnsiTheme="majorHAnsi"/>
                <w:sz w:val="20"/>
              </w:rPr>
              <w:t>Liczba osób objętych pomocą Zespołu Interdyscyplinarnego</w:t>
            </w:r>
          </w:p>
        </w:tc>
        <w:tc>
          <w:tcPr>
            <w:tcW w:w="842"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90</w:t>
            </w:r>
          </w:p>
        </w:tc>
        <w:tc>
          <w:tcPr>
            <w:tcW w:w="748"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65</w:t>
            </w:r>
          </w:p>
        </w:tc>
        <w:tc>
          <w:tcPr>
            <w:tcW w:w="809"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108</w:t>
            </w:r>
          </w:p>
        </w:tc>
        <w:tc>
          <w:tcPr>
            <w:tcW w:w="748"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82</w:t>
            </w:r>
          </w:p>
        </w:tc>
        <w:tc>
          <w:tcPr>
            <w:tcW w:w="809"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195</w:t>
            </w:r>
          </w:p>
          <w:p w:rsidR="00FC6117" w:rsidRPr="00166A43" w:rsidRDefault="00FC6117" w:rsidP="00EA6EDE">
            <w:pPr>
              <w:spacing w:line="276" w:lineRule="auto"/>
              <w:jc w:val="center"/>
              <w:rPr>
                <w:rFonts w:asciiTheme="majorHAnsi" w:hAnsiTheme="majorHAnsi"/>
                <w:szCs w:val="24"/>
              </w:rPr>
            </w:pP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182</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162</w:t>
            </w:r>
          </w:p>
        </w:tc>
        <w:tc>
          <w:tcPr>
            <w:tcW w:w="748" w:type="dxa"/>
          </w:tcPr>
          <w:p w:rsidR="005C6642" w:rsidRDefault="005C6642" w:rsidP="00EA6EDE">
            <w:pPr>
              <w:spacing w:line="276" w:lineRule="auto"/>
              <w:jc w:val="center"/>
              <w:rPr>
                <w:rFonts w:asciiTheme="majorHAnsi" w:hAnsiTheme="majorHAnsi"/>
                <w:szCs w:val="24"/>
              </w:rPr>
            </w:pPr>
          </w:p>
          <w:p w:rsidR="00FC6117" w:rsidRPr="00166A43" w:rsidRDefault="009A1523" w:rsidP="00EA6EDE">
            <w:pPr>
              <w:spacing w:line="276" w:lineRule="auto"/>
              <w:jc w:val="center"/>
              <w:rPr>
                <w:rFonts w:asciiTheme="majorHAnsi" w:hAnsiTheme="majorHAnsi"/>
                <w:szCs w:val="24"/>
              </w:rPr>
            </w:pPr>
            <w:r>
              <w:rPr>
                <w:rFonts w:asciiTheme="majorHAnsi" w:hAnsiTheme="majorHAnsi"/>
                <w:szCs w:val="24"/>
              </w:rPr>
              <w:t>115</w:t>
            </w:r>
          </w:p>
        </w:tc>
      </w:tr>
      <w:tr w:rsidR="00FC6117" w:rsidRPr="00166A43" w:rsidTr="009A1523">
        <w:tc>
          <w:tcPr>
            <w:tcW w:w="666"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7.</w:t>
            </w:r>
          </w:p>
        </w:tc>
        <w:tc>
          <w:tcPr>
            <w:tcW w:w="2422" w:type="dxa"/>
            <w:shd w:val="clear" w:color="auto" w:fill="CCC0D9" w:themeFill="accent4" w:themeFillTint="66"/>
            <w:vAlign w:val="center"/>
          </w:tcPr>
          <w:p w:rsidR="00FC6117" w:rsidRPr="005C6642" w:rsidRDefault="00FC6117" w:rsidP="00EA6EDE">
            <w:pPr>
              <w:spacing w:line="276" w:lineRule="auto"/>
              <w:jc w:val="center"/>
              <w:rPr>
                <w:rFonts w:asciiTheme="majorHAnsi" w:hAnsiTheme="majorHAnsi"/>
                <w:sz w:val="20"/>
              </w:rPr>
            </w:pPr>
            <w:r w:rsidRPr="005C6642">
              <w:rPr>
                <w:rFonts w:asciiTheme="majorHAnsi" w:hAnsiTheme="majorHAnsi"/>
                <w:sz w:val="20"/>
              </w:rPr>
              <w:t>Liczba kobiet objętych pomocą Zespołu  Interdyscyplinarnego</w:t>
            </w:r>
          </w:p>
        </w:tc>
        <w:tc>
          <w:tcPr>
            <w:tcW w:w="842"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37</w:t>
            </w:r>
          </w:p>
        </w:tc>
        <w:tc>
          <w:tcPr>
            <w:tcW w:w="748"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26</w:t>
            </w:r>
          </w:p>
        </w:tc>
        <w:tc>
          <w:tcPr>
            <w:tcW w:w="809"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41</w:t>
            </w:r>
          </w:p>
        </w:tc>
        <w:tc>
          <w:tcPr>
            <w:tcW w:w="748"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65</w:t>
            </w:r>
          </w:p>
        </w:tc>
        <w:tc>
          <w:tcPr>
            <w:tcW w:w="809"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68</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65</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54</w:t>
            </w:r>
          </w:p>
        </w:tc>
        <w:tc>
          <w:tcPr>
            <w:tcW w:w="748" w:type="dxa"/>
          </w:tcPr>
          <w:p w:rsidR="005C6642" w:rsidRDefault="005C6642" w:rsidP="00EA6EDE">
            <w:pPr>
              <w:spacing w:line="276" w:lineRule="auto"/>
              <w:jc w:val="center"/>
              <w:rPr>
                <w:rFonts w:asciiTheme="majorHAnsi" w:hAnsiTheme="majorHAnsi"/>
                <w:szCs w:val="24"/>
              </w:rPr>
            </w:pPr>
          </w:p>
          <w:p w:rsidR="00FC6117" w:rsidRPr="00166A43" w:rsidRDefault="009A1523" w:rsidP="00EA6EDE">
            <w:pPr>
              <w:spacing w:line="276" w:lineRule="auto"/>
              <w:jc w:val="center"/>
              <w:rPr>
                <w:rFonts w:asciiTheme="majorHAnsi" w:hAnsiTheme="majorHAnsi"/>
                <w:szCs w:val="24"/>
              </w:rPr>
            </w:pPr>
            <w:r>
              <w:rPr>
                <w:rFonts w:asciiTheme="majorHAnsi" w:hAnsiTheme="majorHAnsi"/>
                <w:szCs w:val="24"/>
              </w:rPr>
              <w:t>38</w:t>
            </w:r>
          </w:p>
        </w:tc>
      </w:tr>
      <w:tr w:rsidR="00FC6117" w:rsidRPr="00166A43" w:rsidTr="009A1523">
        <w:tc>
          <w:tcPr>
            <w:tcW w:w="666"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8.</w:t>
            </w:r>
          </w:p>
        </w:tc>
        <w:tc>
          <w:tcPr>
            <w:tcW w:w="2422" w:type="dxa"/>
            <w:shd w:val="clear" w:color="auto" w:fill="CCC0D9" w:themeFill="accent4" w:themeFillTint="66"/>
            <w:vAlign w:val="center"/>
          </w:tcPr>
          <w:p w:rsidR="00FC6117" w:rsidRPr="005C6642" w:rsidRDefault="00FC6117" w:rsidP="00EA6EDE">
            <w:pPr>
              <w:spacing w:line="276" w:lineRule="auto"/>
              <w:jc w:val="center"/>
              <w:rPr>
                <w:rFonts w:asciiTheme="majorHAnsi" w:hAnsiTheme="majorHAnsi"/>
                <w:sz w:val="20"/>
              </w:rPr>
            </w:pPr>
            <w:r w:rsidRPr="005C6642">
              <w:rPr>
                <w:rFonts w:asciiTheme="majorHAnsi" w:hAnsiTheme="majorHAnsi"/>
                <w:sz w:val="20"/>
              </w:rPr>
              <w:t>Liczba mężczyzn objętych pomocą Zespołu Interdyscyplinarnego</w:t>
            </w:r>
          </w:p>
        </w:tc>
        <w:tc>
          <w:tcPr>
            <w:tcW w:w="842"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32</w:t>
            </w:r>
          </w:p>
        </w:tc>
        <w:tc>
          <w:tcPr>
            <w:tcW w:w="748"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27</w:t>
            </w:r>
          </w:p>
        </w:tc>
        <w:tc>
          <w:tcPr>
            <w:tcW w:w="809"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44</w:t>
            </w:r>
          </w:p>
        </w:tc>
        <w:tc>
          <w:tcPr>
            <w:tcW w:w="748"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8</w:t>
            </w:r>
          </w:p>
        </w:tc>
        <w:tc>
          <w:tcPr>
            <w:tcW w:w="809"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53</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69</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59</w:t>
            </w:r>
          </w:p>
        </w:tc>
        <w:tc>
          <w:tcPr>
            <w:tcW w:w="748" w:type="dxa"/>
          </w:tcPr>
          <w:p w:rsidR="005C6642" w:rsidRDefault="005C6642" w:rsidP="00EA6EDE">
            <w:pPr>
              <w:spacing w:line="276" w:lineRule="auto"/>
              <w:jc w:val="center"/>
              <w:rPr>
                <w:rFonts w:asciiTheme="majorHAnsi" w:hAnsiTheme="majorHAnsi"/>
                <w:szCs w:val="24"/>
              </w:rPr>
            </w:pPr>
          </w:p>
          <w:p w:rsidR="00FC6117" w:rsidRPr="00166A43" w:rsidRDefault="009A1523" w:rsidP="00EA6EDE">
            <w:pPr>
              <w:spacing w:line="276" w:lineRule="auto"/>
              <w:jc w:val="center"/>
              <w:rPr>
                <w:rFonts w:asciiTheme="majorHAnsi" w:hAnsiTheme="majorHAnsi"/>
                <w:szCs w:val="24"/>
              </w:rPr>
            </w:pPr>
            <w:r>
              <w:rPr>
                <w:rFonts w:asciiTheme="majorHAnsi" w:hAnsiTheme="majorHAnsi"/>
                <w:szCs w:val="24"/>
              </w:rPr>
              <w:t>47</w:t>
            </w:r>
          </w:p>
        </w:tc>
      </w:tr>
      <w:tr w:rsidR="009A1523" w:rsidRPr="00166A43" w:rsidTr="009A1523">
        <w:tc>
          <w:tcPr>
            <w:tcW w:w="666" w:type="dxa"/>
            <w:vAlign w:val="center"/>
          </w:tcPr>
          <w:p w:rsidR="009A1523" w:rsidRPr="00166A43" w:rsidRDefault="009A1523" w:rsidP="00EA6EDE">
            <w:pPr>
              <w:spacing w:line="276" w:lineRule="auto"/>
              <w:jc w:val="center"/>
              <w:rPr>
                <w:rFonts w:asciiTheme="majorHAnsi" w:hAnsiTheme="majorHAnsi"/>
                <w:szCs w:val="24"/>
              </w:rPr>
            </w:pPr>
            <w:r w:rsidRPr="00166A43">
              <w:rPr>
                <w:rFonts w:asciiTheme="majorHAnsi" w:hAnsiTheme="majorHAnsi"/>
                <w:szCs w:val="24"/>
              </w:rPr>
              <w:t>9.</w:t>
            </w:r>
          </w:p>
        </w:tc>
        <w:tc>
          <w:tcPr>
            <w:tcW w:w="2422" w:type="dxa"/>
            <w:shd w:val="clear" w:color="auto" w:fill="CCC0D9" w:themeFill="accent4" w:themeFillTint="66"/>
            <w:vAlign w:val="center"/>
          </w:tcPr>
          <w:p w:rsidR="009A1523" w:rsidRPr="005C6642" w:rsidRDefault="009A1523" w:rsidP="00EA6EDE">
            <w:pPr>
              <w:spacing w:line="276" w:lineRule="auto"/>
              <w:jc w:val="center"/>
              <w:rPr>
                <w:rFonts w:asciiTheme="majorHAnsi" w:hAnsiTheme="majorHAnsi"/>
                <w:sz w:val="20"/>
              </w:rPr>
            </w:pPr>
            <w:r w:rsidRPr="005C6642">
              <w:rPr>
                <w:rFonts w:asciiTheme="majorHAnsi" w:hAnsiTheme="majorHAnsi"/>
                <w:sz w:val="20"/>
              </w:rPr>
              <w:t>Liczba dzieci objętych pomocą Zespołu Interdyscyplinarnego</w:t>
            </w:r>
          </w:p>
        </w:tc>
        <w:tc>
          <w:tcPr>
            <w:tcW w:w="842" w:type="dxa"/>
            <w:shd w:val="clear" w:color="auto" w:fill="auto"/>
            <w:vAlign w:val="center"/>
          </w:tcPr>
          <w:p w:rsidR="009A1523" w:rsidRPr="00166A43" w:rsidRDefault="009A1523" w:rsidP="00EA6EDE">
            <w:pPr>
              <w:spacing w:line="276" w:lineRule="auto"/>
              <w:jc w:val="center"/>
              <w:rPr>
                <w:rFonts w:asciiTheme="majorHAnsi" w:hAnsiTheme="majorHAnsi"/>
                <w:szCs w:val="24"/>
              </w:rPr>
            </w:pPr>
            <w:r w:rsidRPr="00166A43">
              <w:rPr>
                <w:rFonts w:asciiTheme="majorHAnsi" w:hAnsiTheme="majorHAnsi"/>
                <w:szCs w:val="24"/>
              </w:rPr>
              <w:t>21</w:t>
            </w:r>
          </w:p>
        </w:tc>
        <w:tc>
          <w:tcPr>
            <w:tcW w:w="748" w:type="dxa"/>
            <w:shd w:val="clear" w:color="auto" w:fill="auto"/>
            <w:vAlign w:val="center"/>
          </w:tcPr>
          <w:p w:rsidR="009A1523" w:rsidRPr="00166A43" w:rsidRDefault="009A1523" w:rsidP="00EA6EDE">
            <w:pPr>
              <w:spacing w:line="276" w:lineRule="auto"/>
              <w:jc w:val="center"/>
              <w:rPr>
                <w:rFonts w:asciiTheme="majorHAnsi" w:hAnsiTheme="majorHAnsi"/>
                <w:szCs w:val="24"/>
              </w:rPr>
            </w:pPr>
            <w:r w:rsidRPr="00166A43">
              <w:rPr>
                <w:rFonts w:asciiTheme="majorHAnsi" w:hAnsiTheme="majorHAnsi"/>
                <w:szCs w:val="24"/>
              </w:rPr>
              <w:t>12</w:t>
            </w:r>
          </w:p>
        </w:tc>
        <w:tc>
          <w:tcPr>
            <w:tcW w:w="809" w:type="dxa"/>
            <w:shd w:val="clear" w:color="auto" w:fill="auto"/>
            <w:vAlign w:val="center"/>
          </w:tcPr>
          <w:p w:rsidR="009A1523" w:rsidRPr="00166A43" w:rsidRDefault="009A1523" w:rsidP="00EA6EDE">
            <w:pPr>
              <w:spacing w:line="276" w:lineRule="auto"/>
              <w:jc w:val="center"/>
              <w:rPr>
                <w:rFonts w:asciiTheme="majorHAnsi" w:hAnsiTheme="majorHAnsi"/>
                <w:szCs w:val="24"/>
              </w:rPr>
            </w:pPr>
            <w:r w:rsidRPr="00166A43">
              <w:rPr>
                <w:rFonts w:asciiTheme="majorHAnsi" w:hAnsiTheme="majorHAnsi"/>
                <w:szCs w:val="24"/>
              </w:rPr>
              <w:t>23</w:t>
            </w:r>
          </w:p>
        </w:tc>
        <w:tc>
          <w:tcPr>
            <w:tcW w:w="748" w:type="dxa"/>
            <w:vAlign w:val="center"/>
          </w:tcPr>
          <w:p w:rsidR="009A1523" w:rsidRPr="00166A43" w:rsidRDefault="009A1523" w:rsidP="00EA6EDE">
            <w:pPr>
              <w:spacing w:line="276" w:lineRule="auto"/>
              <w:jc w:val="center"/>
              <w:rPr>
                <w:rFonts w:asciiTheme="majorHAnsi" w:hAnsiTheme="majorHAnsi"/>
                <w:szCs w:val="24"/>
              </w:rPr>
            </w:pPr>
            <w:r w:rsidRPr="00166A43">
              <w:rPr>
                <w:rFonts w:asciiTheme="majorHAnsi" w:hAnsiTheme="majorHAnsi"/>
                <w:szCs w:val="24"/>
              </w:rPr>
              <w:t>9</w:t>
            </w:r>
          </w:p>
        </w:tc>
        <w:tc>
          <w:tcPr>
            <w:tcW w:w="809" w:type="dxa"/>
          </w:tcPr>
          <w:p w:rsidR="009A1523" w:rsidRPr="00166A43" w:rsidRDefault="009A1523" w:rsidP="009A1523">
            <w:pPr>
              <w:spacing w:line="276" w:lineRule="auto"/>
              <w:jc w:val="center"/>
              <w:rPr>
                <w:rFonts w:asciiTheme="majorHAnsi" w:hAnsiTheme="majorHAnsi"/>
                <w:szCs w:val="24"/>
              </w:rPr>
            </w:pPr>
          </w:p>
          <w:p w:rsidR="009A1523" w:rsidRPr="00166A43" w:rsidRDefault="009A1523" w:rsidP="009A1523">
            <w:pPr>
              <w:spacing w:line="276" w:lineRule="auto"/>
              <w:rPr>
                <w:rFonts w:asciiTheme="majorHAnsi" w:hAnsiTheme="majorHAnsi"/>
                <w:szCs w:val="24"/>
              </w:rPr>
            </w:pPr>
            <w:r w:rsidRPr="00166A43">
              <w:rPr>
                <w:rFonts w:asciiTheme="majorHAnsi" w:hAnsiTheme="majorHAnsi"/>
                <w:szCs w:val="24"/>
              </w:rPr>
              <w:t>53</w:t>
            </w:r>
          </w:p>
        </w:tc>
        <w:tc>
          <w:tcPr>
            <w:tcW w:w="748" w:type="dxa"/>
          </w:tcPr>
          <w:p w:rsidR="009A1523" w:rsidRPr="00166A43" w:rsidRDefault="009A1523" w:rsidP="009A1523">
            <w:pPr>
              <w:spacing w:line="276" w:lineRule="auto"/>
              <w:jc w:val="center"/>
              <w:rPr>
                <w:rFonts w:asciiTheme="majorHAnsi" w:hAnsiTheme="majorHAnsi"/>
                <w:szCs w:val="24"/>
              </w:rPr>
            </w:pPr>
          </w:p>
          <w:p w:rsidR="009A1523" w:rsidRPr="00166A43" w:rsidRDefault="009A1523" w:rsidP="009A1523">
            <w:pPr>
              <w:spacing w:line="276" w:lineRule="auto"/>
              <w:jc w:val="center"/>
              <w:rPr>
                <w:rFonts w:asciiTheme="majorHAnsi" w:hAnsiTheme="majorHAnsi"/>
                <w:szCs w:val="24"/>
              </w:rPr>
            </w:pPr>
            <w:r w:rsidRPr="00166A43">
              <w:rPr>
                <w:rFonts w:asciiTheme="majorHAnsi" w:hAnsiTheme="majorHAnsi"/>
                <w:szCs w:val="24"/>
              </w:rPr>
              <w:t>48</w:t>
            </w:r>
          </w:p>
        </w:tc>
        <w:tc>
          <w:tcPr>
            <w:tcW w:w="748" w:type="dxa"/>
          </w:tcPr>
          <w:p w:rsidR="009A1523" w:rsidRPr="00166A43" w:rsidRDefault="009A1523" w:rsidP="009A1523">
            <w:pPr>
              <w:spacing w:line="276" w:lineRule="auto"/>
              <w:jc w:val="center"/>
              <w:rPr>
                <w:rFonts w:asciiTheme="majorHAnsi" w:hAnsiTheme="majorHAnsi"/>
                <w:szCs w:val="24"/>
              </w:rPr>
            </w:pPr>
          </w:p>
          <w:p w:rsidR="009A1523" w:rsidRPr="00166A43" w:rsidRDefault="009A1523" w:rsidP="009A1523">
            <w:pPr>
              <w:spacing w:line="276" w:lineRule="auto"/>
              <w:jc w:val="center"/>
              <w:rPr>
                <w:rFonts w:asciiTheme="majorHAnsi" w:hAnsiTheme="majorHAnsi"/>
                <w:szCs w:val="24"/>
              </w:rPr>
            </w:pPr>
            <w:r w:rsidRPr="00166A43">
              <w:rPr>
                <w:rFonts w:asciiTheme="majorHAnsi" w:hAnsiTheme="majorHAnsi"/>
                <w:szCs w:val="24"/>
              </w:rPr>
              <w:t>49</w:t>
            </w:r>
          </w:p>
        </w:tc>
        <w:tc>
          <w:tcPr>
            <w:tcW w:w="748" w:type="dxa"/>
          </w:tcPr>
          <w:p w:rsidR="009A1523" w:rsidRDefault="009A1523" w:rsidP="009A1523">
            <w:pPr>
              <w:spacing w:line="276" w:lineRule="auto"/>
              <w:jc w:val="center"/>
              <w:rPr>
                <w:rFonts w:asciiTheme="majorHAnsi" w:hAnsiTheme="majorHAnsi"/>
                <w:szCs w:val="24"/>
              </w:rPr>
            </w:pPr>
          </w:p>
          <w:p w:rsidR="009A1523" w:rsidRPr="00166A43" w:rsidRDefault="009A1523" w:rsidP="009A1523">
            <w:pPr>
              <w:spacing w:line="276" w:lineRule="auto"/>
              <w:jc w:val="center"/>
              <w:rPr>
                <w:rFonts w:asciiTheme="majorHAnsi" w:hAnsiTheme="majorHAnsi"/>
                <w:szCs w:val="24"/>
              </w:rPr>
            </w:pPr>
            <w:r>
              <w:rPr>
                <w:rFonts w:asciiTheme="majorHAnsi" w:hAnsiTheme="majorHAnsi"/>
                <w:szCs w:val="24"/>
              </w:rPr>
              <w:t>30</w:t>
            </w:r>
          </w:p>
        </w:tc>
      </w:tr>
      <w:tr w:rsidR="00FC6117" w:rsidRPr="00166A43" w:rsidTr="009A1523">
        <w:tc>
          <w:tcPr>
            <w:tcW w:w="666" w:type="dxa"/>
            <w:vAlign w:val="center"/>
          </w:tcPr>
          <w:p w:rsidR="00FC6117" w:rsidRPr="00166A43" w:rsidRDefault="009A1523" w:rsidP="00EA6EDE">
            <w:pPr>
              <w:spacing w:line="276" w:lineRule="auto"/>
              <w:jc w:val="center"/>
              <w:rPr>
                <w:rFonts w:asciiTheme="majorHAnsi" w:hAnsiTheme="majorHAnsi"/>
                <w:szCs w:val="24"/>
              </w:rPr>
            </w:pPr>
            <w:r>
              <w:rPr>
                <w:rFonts w:asciiTheme="majorHAnsi" w:hAnsiTheme="majorHAnsi"/>
                <w:szCs w:val="24"/>
              </w:rPr>
              <w:t>10</w:t>
            </w:r>
            <w:r w:rsidR="00FC6117" w:rsidRPr="00166A43">
              <w:rPr>
                <w:rFonts w:asciiTheme="majorHAnsi" w:hAnsiTheme="majorHAnsi"/>
                <w:szCs w:val="24"/>
              </w:rPr>
              <w:t>.</w:t>
            </w:r>
          </w:p>
        </w:tc>
        <w:tc>
          <w:tcPr>
            <w:tcW w:w="2422" w:type="dxa"/>
            <w:shd w:val="clear" w:color="auto" w:fill="CCC0D9" w:themeFill="accent4" w:themeFillTint="66"/>
            <w:vAlign w:val="center"/>
          </w:tcPr>
          <w:p w:rsidR="00FC6117" w:rsidRPr="005C6642" w:rsidRDefault="00FC6117" w:rsidP="00EA6EDE">
            <w:pPr>
              <w:spacing w:line="276" w:lineRule="auto"/>
              <w:jc w:val="center"/>
              <w:rPr>
                <w:rFonts w:asciiTheme="majorHAnsi" w:hAnsiTheme="majorHAnsi"/>
                <w:sz w:val="20"/>
              </w:rPr>
            </w:pPr>
            <w:r w:rsidRPr="005C6642">
              <w:rPr>
                <w:rFonts w:asciiTheme="majorHAnsi" w:hAnsiTheme="majorHAnsi"/>
                <w:sz w:val="20"/>
              </w:rPr>
              <w:t>Liczba osób objętych poradnictwem psychologicznym</w:t>
            </w:r>
            <w:r w:rsidR="005007BE" w:rsidRPr="005C6642">
              <w:rPr>
                <w:rFonts w:asciiTheme="majorHAnsi" w:hAnsiTheme="majorHAnsi"/>
                <w:sz w:val="20"/>
              </w:rPr>
              <w:t>, prawnej i socjalnej</w:t>
            </w:r>
          </w:p>
        </w:tc>
        <w:tc>
          <w:tcPr>
            <w:tcW w:w="842"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w:t>
            </w:r>
          </w:p>
        </w:tc>
        <w:tc>
          <w:tcPr>
            <w:tcW w:w="748"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w:t>
            </w:r>
          </w:p>
        </w:tc>
        <w:tc>
          <w:tcPr>
            <w:tcW w:w="809" w:type="dxa"/>
            <w:shd w:val="clear" w:color="auto" w:fill="auto"/>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w:t>
            </w:r>
          </w:p>
        </w:tc>
        <w:tc>
          <w:tcPr>
            <w:tcW w:w="748" w:type="dxa"/>
            <w:vAlign w:val="center"/>
          </w:tcPr>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w:t>
            </w:r>
          </w:p>
        </w:tc>
        <w:tc>
          <w:tcPr>
            <w:tcW w:w="809"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69</w:t>
            </w:r>
          </w:p>
        </w:tc>
        <w:tc>
          <w:tcPr>
            <w:tcW w:w="748" w:type="dxa"/>
          </w:tcPr>
          <w:p w:rsidR="00FC6117" w:rsidRPr="00166A43" w:rsidRDefault="00FC6117" w:rsidP="00EA6EDE">
            <w:pPr>
              <w:spacing w:line="276" w:lineRule="auto"/>
              <w:jc w:val="center"/>
              <w:rPr>
                <w:rFonts w:asciiTheme="majorHAnsi" w:hAnsiTheme="majorHAnsi"/>
                <w:szCs w:val="24"/>
              </w:rPr>
            </w:pPr>
          </w:p>
          <w:p w:rsidR="00FC6117" w:rsidRPr="00166A43" w:rsidRDefault="00FC6117" w:rsidP="00EA6EDE">
            <w:pPr>
              <w:spacing w:line="276" w:lineRule="auto"/>
              <w:jc w:val="center"/>
              <w:rPr>
                <w:rFonts w:asciiTheme="majorHAnsi" w:hAnsiTheme="majorHAnsi"/>
                <w:szCs w:val="24"/>
              </w:rPr>
            </w:pPr>
            <w:r w:rsidRPr="00166A43">
              <w:rPr>
                <w:rFonts w:asciiTheme="majorHAnsi" w:hAnsiTheme="majorHAnsi"/>
                <w:szCs w:val="24"/>
              </w:rPr>
              <w:t>65</w:t>
            </w:r>
          </w:p>
        </w:tc>
        <w:tc>
          <w:tcPr>
            <w:tcW w:w="748" w:type="dxa"/>
          </w:tcPr>
          <w:p w:rsidR="009A1523" w:rsidRDefault="009A1523" w:rsidP="00EA6EDE">
            <w:pPr>
              <w:spacing w:line="276" w:lineRule="auto"/>
              <w:jc w:val="center"/>
              <w:rPr>
                <w:rFonts w:asciiTheme="majorHAnsi" w:hAnsiTheme="majorHAnsi"/>
                <w:szCs w:val="24"/>
              </w:rPr>
            </w:pPr>
          </w:p>
          <w:p w:rsidR="00FC6117" w:rsidRPr="00166A43" w:rsidRDefault="009A1523" w:rsidP="00EA6EDE">
            <w:pPr>
              <w:spacing w:line="276" w:lineRule="auto"/>
              <w:jc w:val="center"/>
              <w:rPr>
                <w:rFonts w:asciiTheme="majorHAnsi" w:hAnsiTheme="majorHAnsi"/>
                <w:szCs w:val="24"/>
              </w:rPr>
            </w:pPr>
            <w:r>
              <w:rPr>
                <w:rFonts w:asciiTheme="majorHAnsi" w:hAnsiTheme="majorHAnsi"/>
                <w:szCs w:val="24"/>
              </w:rPr>
              <w:t>55</w:t>
            </w:r>
          </w:p>
        </w:tc>
      </w:tr>
    </w:tbl>
    <w:p w:rsidR="00B31A7F" w:rsidRDefault="007C57F4" w:rsidP="00EA6EDE">
      <w:pPr>
        <w:spacing w:line="276" w:lineRule="auto"/>
        <w:rPr>
          <w:rFonts w:asciiTheme="majorHAnsi" w:hAnsiTheme="majorHAnsi"/>
          <w:i/>
          <w:szCs w:val="24"/>
        </w:rPr>
      </w:pPr>
      <w:r w:rsidRPr="00166A43">
        <w:rPr>
          <w:rFonts w:asciiTheme="majorHAnsi" w:hAnsiTheme="majorHAnsi"/>
          <w:i/>
          <w:szCs w:val="24"/>
        </w:rPr>
        <w:t>Źródło: Sprawozdanie z realizacji Gminnego Programu Przeciwdziałania Przemocy w Rodzinie oraz Ochrony Ofiar Przemocy w rodzinie za</w:t>
      </w:r>
      <w:r w:rsidR="005C6642">
        <w:rPr>
          <w:rFonts w:asciiTheme="majorHAnsi" w:hAnsiTheme="majorHAnsi"/>
          <w:i/>
          <w:szCs w:val="24"/>
        </w:rPr>
        <w:t>lata 2012-2019</w:t>
      </w:r>
      <w:r w:rsidRPr="00166A43">
        <w:rPr>
          <w:rFonts w:asciiTheme="majorHAnsi" w:hAnsiTheme="majorHAnsi"/>
          <w:i/>
          <w:szCs w:val="24"/>
        </w:rPr>
        <w:t xml:space="preserve">, </w:t>
      </w:r>
    </w:p>
    <w:p w:rsidR="005C6642" w:rsidRPr="00166A43" w:rsidRDefault="005C6642" w:rsidP="00EA6EDE">
      <w:pPr>
        <w:spacing w:line="276" w:lineRule="auto"/>
        <w:rPr>
          <w:rFonts w:asciiTheme="majorHAnsi" w:hAnsiTheme="majorHAnsi"/>
          <w:i/>
          <w:szCs w:val="24"/>
        </w:rPr>
      </w:pPr>
    </w:p>
    <w:p w:rsidR="00EF2EFC" w:rsidRPr="00166A43" w:rsidRDefault="005007BE" w:rsidP="00EA6EDE">
      <w:pPr>
        <w:spacing w:before="120" w:after="120" w:line="276" w:lineRule="auto"/>
        <w:jc w:val="both"/>
        <w:rPr>
          <w:rFonts w:asciiTheme="majorHAnsi" w:hAnsiTheme="majorHAnsi"/>
          <w:color w:val="FF0000"/>
          <w:szCs w:val="24"/>
        </w:rPr>
      </w:pPr>
      <w:r w:rsidRPr="005007BE">
        <w:rPr>
          <w:rFonts w:asciiTheme="majorHAnsi" w:hAnsiTheme="majorHAnsi"/>
          <w:color w:val="auto"/>
          <w:szCs w:val="24"/>
        </w:rPr>
        <w:t xml:space="preserve">Skuteczną formą pomocy ofiarom przemocy są działania zespołu  Interdyscyplinarne do spraw Przeciwdziałania Przemocy w Rodzinie działającego  na terenie Gminy Janów Lubelski w Ośrodku Pomocy Społecznej w Janowie Lubelskim. </w:t>
      </w:r>
      <w:r w:rsidR="00EF2EFC" w:rsidRPr="005007BE">
        <w:rPr>
          <w:rFonts w:asciiTheme="majorHAnsi" w:hAnsiTheme="majorHAnsi"/>
          <w:color w:val="auto"/>
          <w:szCs w:val="24"/>
        </w:rPr>
        <w:t>Problemem przemoc</w:t>
      </w:r>
      <w:r w:rsidR="00A67216" w:rsidRPr="005007BE">
        <w:rPr>
          <w:rFonts w:asciiTheme="majorHAnsi" w:hAnsiTheme="majorHAnsi"/>
          <w:color w:val="auto"/>
          <w:szCs w:val="24"/>
        </w:rPr>
        <w:t>y</w:t>
      </w:r>
      <w:r w:rsidR="00EF2EFC" w:rsidRPr="005007BE">
        <w:rPr>
          <w:rFonts w:asciiTheme="majorHAnsi" w:hAnsiTheme="majorHAnsi"/>
          <w:color w:val="auto"/>
          <w:szCs w:val="24"/>
        </w:rPr>
        <w:t xml:space="preserve"> w rodzinie dotyka </w:t>
      </w:r>
      <w:r w:rsidRPr="005007BE">
        <w:rPr>
          <w:rFonts w:asciiTheme="majorHAnsi" w:hAnsiTheme="majorHAnsi"/>
          <w:color w:val="auto"/>
          <w:szCs w:val="24"/>
        </w:rPr>
        <w:t xml:space="preserve">wiele </w:t>
      </w:r>
      <w:r w:rsidR="00EF2EFC" w:rsidRPr="005007BE">
        <w:rPr>
          <w:rFonts w:asciiTheme="majorHAnsi" w:hAnsiTheme="majorHAnsi"/>
          <w:color w:val="auto"/>
          <w:szCs w:val="24"/>
        </w:rPr>
        <w:t>osób</w:t>
      </w:r>
      <w:r w:rsidR="00A67216" w:rsidRPr="005007BE">
        <w:rPr>
          <w:rFonts w:asciiTheme="majorHAnsi" w:hAnsiTheme="majorHAnsi"/>
          <w:color w:val="auto"/>
          <w:szCs w:val="24"/>
        </w:rPr>
        <w:t xml:space="preserve"> i rodzin</w:t>
      </w:r>
      <w:r w:rsidR="00EF2EFC" w:rsidRPr="005007BE">
        <w:rPr>
          <w:rFonts w:asciiTheme="majorHAnsi" w:hAnsiTheme="majorHAnsi"/>
          <w:color w:val="auto"/>
          <w:szCs w:val="24"/>
        </w:rPr>
        <w:t>.</w:t>
      </w:r>
      <w:r w:rsidRPr="005007BE">
        <w:rPr>
          <w:rFonts w:asciiTheme="majorHAnsi" w:hAnsiTheme="majorHAnsi"/>
          <w:color w:val="auto"/>
          <w:szCs w:val="24"/>
        </w:rPr>
        <w:t xml:space="preserve"> W 2019 roku objętych było procedurą Niebieskiej Karty 44 rodziny  w tym  115 osób,  jest to mniej  niż w ostatnich czterech latach.</w:t>
      </w:r>
      <w:r>
        <w:rPr>
          <w:rFonts w:asciiTheme="majorHAnsi" w:hAnsiTheme="majorHAnsi"/>
          <w:color w:val="FF0000"/>
          <w:szCs w:val="24"/>
        </w:rPr>
        <w:t xml:space="preserve"> </w:t>
      </w:r>
      <w:r w:rsidR="00A51CD6" w:rsidRPr="00C64F40">
        <w:rPr>
          <w:rFonts w:asciiTheme="majorHAnsi" w:hAnsiTheme="majorHAnsi"/>
          <w:color w:val="auto"/>
          <w:szCs w:val="24"/>
        </w:rPr>
        <w:t>Mniejsza jest również l</w:t>
      </w:r>
      <w:r w:rsidR="00924082" w:rsidRPr="00C64F40">
        <w:rPr>
          <w:rFonts w:asciiTheme="majorHAnsi" w:hAnsiTheme="majorHAnsi"/>
          <w:color w:val="auto"/>
          <w:szCs w:val="24"/>
        </w:rPr>
        <w:t xml:space="preserve">iczba Niebieskich Kart  </w:t>
      </w:r>
      <w:r w:rsidR="00A51CD6" w:rsidRPr="00C64F40">
        <w:rPr>
          <w:rFonts w:asciiTheme="majorHAnsi" w:hAnsiTheme="majorHAnsi"/>
          <w:color w:val="auto"/>
          <w:szCs w:val="24"/>
        </w:rPr>
        <w:t>założonych</w:t>
      </w:r>
      <w:r w:rsidRPr="00C64F40">
        <w:rPr>
          <w:rFonts w:asciiTheme="majorHAnsi" w:hAnsiTheme="majorHAnsi"/>
          <w:color w:val="auto"/>
          <w:szCs w:val="24"/>
        </w:rPr>
        <w:t xml:space="preserve"> przez Policję</w:t>
      </w:r>
      <w:r w:rsidR="00A51CD6" w:rsidRPr="00C64F40">
        <w:rPr>
          <w:rFonts w:asciiTheme="majorHAnsi" w:hAnsiTheme="majorHAnsi"/>
          <w:color w:val="auto"/>
          <w:szCs w:val="24"/>
        </w:rPr>
        <w:t>. W</w:t>
      </w:r>
      <w:r w:rsidRPr="00C64F40">
        <w:rPr>
          <w:rFonts w:asciiTheme="majorHAnsi" w:hAnsiTheme="majorHAnsi"/>
          <w:color w:val="auto"/>
          <w:szCs w:val="24"/>
        </w:rPr>
        <w:t xml:space="preserve"> 2019</w:t>
      </w:r>
      <w:r w:rsidR="00924082" w:rsidRPr="00C64F40">
        <w:rPr>
          <w:rFonts w:asciiTheme="majorHAnsi" w:hAnsiTheme="majorHAnsi"/>
          <w:color w:val="auto"/>
          <w:szCs w:val="24"/>
        </w:rPr>
        <w:t xml:space="preserve"> było ich </w:t>
      </w:r>
      <w:r w:rsidRPr="00C64F40">
        <w:rPr>
          <w:rFonts w:asciiTheme="majorHAnsi" w:hAnsiTheme="majorHAnsi"/>
          <w:color w:val="auto"/>
          <w:szCs w:val="24"/>
        </w:rPr>
        <w:t xml:space="preserve"> </w:t>
      </w:r>
      <w:r w:rsidR="00A51CD6" w:rsidRPr="00C64F40">
        <w:rPr>
          <w:rFonts w:asciiTheme="majorHAnsi" w:hAnsiTheme="majorHAnsi"/>
          <w:color w:val="auto"/>
          <w:szCs w:val="24"/>
        </w:rPr>
        <w:t xml:space="preserve"> 40</w:t>
      </w:r>
      <w:r w:rsidR="00924082" w:rsidRPr="00C64F40">
        <w:rPr>
          <w:rFonts w:asciiTheme="majorHAnsi" w:hAnsiTheme="majorHAnsi"/>
          <w:color w:val="auto"/>
          <w:szCs w:val="24"/>
        </w:rPr>
        <w:t>.</w:t>
      </w:r>
      <w:r w:rsidR="00A67216" w:rsidRPr="005007BE">
        <w:rPr>
          <w:rFonts w:asciiTheme="majorHAnsi" w:hAnsiTheme="majorHAnsi"/>
          <w:color w:val="auto"/>
          <w:szCs w:val="24"/>
        </w:rPr>
        <w:t xml:space="preserve"> </w:t>
      </w:r>
      <w:r w:rsidR="00924082" w:rsidRPr="005007BE">
        <w:rPr>
          <w:rFonts w:asciiTheme="majorHAnsi" w:hAnsiTheme="majorHAnsi"/>
          <w:color w:val="auto"/>
          <w:szCs w:val="24"/>
        </w:rPr>
        <w:t>Istotna jest pomoc w zakresie poradnictwa psychologicznego</w:t>
      </w:r>
      <w:r w:rsidR="00A67216" w:rsidRPr="005007BE">
        <w:rPr>
          <w:rFonts w:asciiTheme="majorHAnsi" w:hAnsiTheme="majorHAnsi"/>
          <w:color w:val="auto"/>
          <w:szCs w:val="24"/>
        </w:rPr>
        <w:t xml:space="preserve">, </w:t>
      </w:r>
      <w:r w:rsidRPr="005007BE">
        <w:rPr>
          <w:rFonts w:asciiTheme="majorHAnsi" w:hAnsiTheme="majorHAnsi"/>
          <w:color w:val="auto"/>
          <w:szCs w:val="24"/>
        </w:rPr>
        <w:t>prawnego i pracy socjalnej, z której w 2019 roku skorzystało 55 rodzin i osób.</w:t>
      </w:r>
    </w:p>
    <w:p w:rsidR="000B09B3" w:rsidRDefault="000B09B3" w:rsidP="00EA6EDE">
      <w:pPr>
        <w:spacing w:before="120" w:after="120" w:line="276" w:lineRule="auto"/>
        <w:jc w:val="center"/>
        <w:rPr>
          <w:rFonts w:asciiTheme="majorHAnsi" w:hAnsiTheme="majorHAnsi"/>
          <w:szCs w:val="24"/>
        </w:rPr>
      </w:pPr>
    </w:p>
    <w:p w:rsidR="00A51CD6" w:rsidRPr="00166A43" w:rsidRDefault="00A51CD6" w:rsidP="00EA6EDE">
      <w:pPr>
        <w:spacing w:before="120" w:after="120" w:line="276" w:lineRule="auto"/>
        <w:jc w:val="center"/>
        <w:rPr>
          <w:rFonts w:asciiTheme="majorHAnsi" w:hAnsiTheme="majorHAnsi"/>
          <w:szCs w:val="24"/>
        </w:rPr>
      </w:pPr>
    </w:p>
    <w:tbl>
      <w:tblPr>
        <w:tblStyle w:val="Tabela-Siatka"/>
        <w:tblW w:w="0" w:type="auto"/>
        <w:shd w:val="clear" w:color="auto" w:fill="CCC0D9" w:themeFill="accent4" w:themeFillTint="66"/>
        <w:tblLook w:val="04A0"/>
      </w:tblPr>
      <w:tblGrid>
        <w:gridCol w:w="9212"/>
      </w:tblGrid>
      <w:tr w:rsidR="009710BA" w:rsidRPr="00166A43" w:rsidTr="009710BA">
        <w:tc>
          <w:tcPr>
            <w:tcW w:w="9212" w:type="dxa"/>
            <w:shd w:val="clear" w:color="auto" w:fill="CCC0D9" w:themeFill="accent4" w:themeFillTint="66"/>
          </w:tcPr>
          <w:p w:rsidR="00FC2A34" w:rsidRPr="00166A43" w:rsidRDefault="00FC2A34" w:rsidP="00EA6EDE">
            <w:pPr>
              <w:spacing w:before="120" w:after="120" w:line="276" w:lineRule="auto"/>
              <w:contextualSpacing/>
              <w:jc w:val="center"/>
              <w:rPr>
                <w:rFonts w:asciiTheme="majorHAnsi" w:hAnsiTheme="majorHAnsi"/>
                <w:b/>
                <w:szCs w:val="24"/>
              </w:rPr>
            </w:pPr>
          </w:p>
          <w:p w:rsidR="009710BA" w:rsidRPr="00166A43" w:rsidRDefault="009710BA" w:rsidP="00EA6EDE">
            <w:pPr>
              <w:spacing w:before="120" w:after="120" w:line="276" w:lineRule="auto"/>
              <w:contextualSpacing/>
              <w:jc w:val="center"/>
              <w:rPr>
                <w:rFonts w:asciiTheme="majorHAnsi" w:hAnsiTheme="majorHAnsi"/>
                <w:b/>
                <w:szCs w:val="24"/>
              </w:rPr>
            </w:pPr>
            <w:r w:rsidRPr="00166A43">
              <w:rPr>
                <w:rFonts w:asciiTheme="majorHAnsi" w:hAnsiTheme="majorHAnsi"/>
                <w:b/>
                <w:szCs w:val="24"/>
              </w:rPr>
              <w:t>BEZPIECZEŃSTWO PUBLICZNE</w:t>
            </w:r>
          </w:p>
          <w:p w:rsidR="009710BA" w:rsidRPr="00166A43" w:rsidRDefault="009710BA" w:rsidP="00EA6EDE">
            <w:pPr>
              <w:spacing w:before="120" w:after="120" w:line="276" w:lineRule="auto"/>
              <w:contextualSpacing/>
              <w:jc w:val="center"/>
              <w:rPr>
                <w:rFonts w:asciiTheme="majorHAnsi" w:hAnsiTheme="majorHAnsi"/>
                <w:b/>
                <w:szCs w:val="24"/>
              </w:rPr>
            </w:pPr>
          </w:p>
        </w:tc>
      </w:tr>
    </w:tbl>
    <w:p w:rsidR="00E3707F" w:rsidRPr="00166A43" w:rsidRDefault="00E3707F" w:rsidP="00EA6EDE">
      <w:pPr>
        <w:spacing w:before="120" w:after="120" w:line="276" w:lineRule="auto"/>
        <w:contextualSpacing/>
        <w:jc w:val="center"/>
        <w:rPr>
          <w:rFonts w:asciiTheme="majorHAnsi" w:hAnsiTheme="majorHAnsi"/>
          <w:szCs w:val="24"/>
        </w:rPr>
      </w:pPr>
    </w:p>
    <w:p w:rsidR="00C64F40" w:rsidRPr="001B3665" w:rsidRDefault="00CD5BF5" w:rsidP="00EA6EDE">
      <w:pPr>
        <w:spacing w:before="120" w:after="120" w:line="276" w:lineRule="auto"/>
        <w:jc w:val="both"/>
        <w:rPr>
          <w:rFonts w:asciiTheme="majorHAnsi" w:hAnsiTheme="majorHAnsi"/>
          <w:color w:val="auto"/>
          <w:szCs w:val="24"/>
        </w:rPr>
      </w:pPr>
      <w:r>
        <w:rPr>
          <w:rFonts w:asciiTheme="majorHAnsi" w:hAnsiTheme="majorHAnsi"/>
          <w:color w:val="FF0000"/>
          <w:szCs w:val="24"/>
        </w:rPr>
        <w:tab/>
      </w:r>
      <w:r w:rsidR="00EF2EFC" w:rsidRPr="00C64F40">
        <w:rPr>
          <w:rFonts w:asciiTheme="majorHAnsi" w:hAnsiTheme="majorHAnsi"/>
          <w:color w:val="auto"/>
          <w:szCs w:val="24"/>
        </w:rPr>
        <w:t>Gmina Janów Lubelski jest miejscem relatywnie bezpiecznym, poziom zagrożenia przestępczością na tym terenie nie odbiega od innych analogicznych obszarów, tj. gmin wiejsko-miejskich. Również Miasto Janów Lubelski cechuje się względnym bezpieczeństwem.</w:t>
      </w:r>
      <w:r w:rsidR="00EF2EFC" w:rsidRPr="004328E8">
        <w:rPr>
          <w:rFonts w:asciiTheme="majorHAnsi" w:hAnsiTheme="majorHAnsi"/>
          <w:color w:val="FF0000"/>
          <w:szCs w:val="24"/>
        </w:rPr>
        <w:t xml:space="preserve"> </w:t>
      </w:r>
      <w:r w:rsidR="00EF2EFC" w:rsidRPr="00C64F40">
        <w:rPr>
          <w:rFonts w:asciiTheme="majorHAnsi" w:hAnsiTheme="majorHAnsi"/>
          <w:color w:val="auto"/>
          <w:szCs w:val="24"/>
        </w:rPr>
        <w:t>Nieco wyższy notowany poziom przestępczości jest zjawiskiem charakterystycznym dla ośrodków miejskich przez wzgląd na znaczną koncentrację ludności zamieszkującą ten teren, ale również użytkowników miasta</w:t>
      </w:r>
      <w:r w:rsidR="00EF2EFC" w:rsidRPr="001B3665">
        <w:rPr>
          <w:rFonts w:asciiTheme="majorHAnsi" w:hAnsiTheme="majorHAnsi"/>
          <w:color w:val="auto"/>
          <w:szCs w:val="24"/>
        </w:rPr>
        <w:t>.</w:t>
      </w:r>
      <w:r w:rsidR="00EF2EFC" w:rsidRPr="004328E8">
        <w:rPr>
          <w:rFonts w:asciiTheme="majorHAnsi" w:hAnsiTheme="majorHAnsi"/>
          <w:color w:val="FF0000"/>
          <w:szCs w:val="24"/>
        </w:rPr>
        <w:t xml:space="preserve"> </w:t>
      </w:r>
      <w:r w:rsidR="001B3665">
        <w:rPr>
          <w:rFonts w:asciiTheme="majorHAnsi" w:hAnsiTheme="majorHAnsi"/>
          <w:color w:val="auto"/>
          <w:szCs w:val="24"/>
        </w:rPr>
        <w:t>Obserwuje się natomiast</w:t>
      </w:r>
      <w:r w:rsidR="001B3665" w:rsidRPr="001B3665">
        <w:rPr>
          <w:rFonts w:asciiTheme="majorHAnsi" w:hAnsiTheme="majorHAnsi"/>
          <w:color w:val="auto"/>
          <w:szCs w:val="24"/>
        </w:rPr>
        <w:t xml:space="preserve"> </w:t>
      </w:r>
      <w:r w:rsidR="001B3665">
        <w:rPr>
          <w:rFonts w:asciiTheme="majorHAnsi" w:hAnsiTheme="majorHAnsi"/>
          <w:color w:val="auto"/>
          <w:szCs w:val="24"/>
        </w:rPr>
        <w:t xml:space="preserve">na terenie gminy </w:t>
      </w:r>
      <w:r w:rsidR="001B3665" w:rsidRPr="001B3665">
        <w:rPr>
          <w:rFonts w:asciiTheme="majorHAnsi" w:hAnsiTheme="majorHAnsi"/>
          <w:color w:val="auto"/>
          <w:szCs w:val="24"/>
        </w:rPr>
        <w:t>niekorzystny wzrost liczby nietrzeźwych kierowców zaobserwowany w ostatnich latach</w:t>
      </w:r>
      <w:r w:rsidR="001B3665">
        <w:rPr>
          <w:rFonts w:asciiTheme="majorHAnsi" w:hAnsiTheme="majorHAnsi"/>
          <w:color w:val="auto"/>
          <w:szCs w:val="24"/>
        </w:rPr>
        <w:t>.</w:t>
      </w:r>
      <w:r w:rsidR="003A196E">
        <w:rPr>
          <w:rFonts w:asciiTheme="majorHAnsi" w:hAnsiTheme="majorHAnsi"/>
          <w:color w:val="auto"/>
          <w:szCs w:val="24"/>
        </w:rPr>
        <w:t xml:space="preserve"> Niepokojącym zjawiskiem są  również 124  interwencje domowe, gdzie sprawcami są osoby nietrzeźwe.</w:t>
      </w:r>
    </w:p>
    <w:p w:rsidR="00AF2DB9" w:rsidRPr="003A196E" w:rsidRDefault="00C64F40" w:rsidP="00EA6EDE">
      <w:pPr>
        <w:spacing w:before="120" w:after="120" w:line="276" w:lineRule="auto"/>
        <w:jc w:val="both"/>
        <w:rPr>
          <w:rFonts w:asciiTheme="majorHAnsi" w:hAnsiTheme="majorHAnsi"/>
          <w:color w:val="auto"/>
          <w:szCs w:val="24"/>
        </w:rPr>
      </w:pPr>
      <w:r w:rsidRPr="001B3665">
        <w:rPr>
          <w:rFonts w:asciiTheme="majorHAnsi" w:hAnsiTheme="majorHAnsi"/>
          <w:color w:val="auto"/>
          <w:szCs w:val="24"/>
        </w:rPr>
        <w:t>Jak wynika</w:t>
      </w:r>
      <w:r w:rsidR="00AF2DB9" w:rsidRPr="001B3665">
        <w:rPr>
          <w:rFonts w:asciiTheme="majorHAnsi" w:hAnsiTheme="majorHAnsi"/>
          <w:color w:val="auto"/>
          <w:szCs w:val="24"/>
        </w:rPr>
        <w:t xml:space="preserve"> z danych otrzymanych z Komendy Powiatowej Policji w Janowie Lubelskim, </w:t>
      </w:r>
      <w:r w:rsidR="00AF2DB9" w:rsidRPr="003A196E">
        <w:rPr>
          <w:rFonts w:asciiTheme="majorHAnsi" w:hAnsiTheme="majorHAnsi"/>
          <w:color w:val="auto"/>
          <w:szCs w:val="24"/>
        </w:rPr>
        <w:t>w 2019 roku na terenie Gminy Janów Lubelski zanotowano:</w:t>
      </w:r>
    </w:p>
    <w:p w:rsidR="00AF2DB9" w:rsidRPr="003A196E" w:rsidRDefault="00A37E0F" w:rsidP="00A37E0F">
      <w:pPr>
        <w:pStyle w:val="Akapitzlist"/>
        <w:numPr>
          <w:ilvl w:val="0"/>
          <w:numId w:val="48"/>
        </w:numPr>
        <w:spacing w:before="120" w:after="120"/>
        <w:jc w:val="both"/>
        <w:rPr>
          <w:rFonts w:asciiTheme="majorHAnsi" w:hAnsiTheme="majorHAnsi" w:cs="Times New Roman"/>
          <w:sz w:val="24"/>
          <w:szCs w:val="24"/>
        </w:rPr>
      </w:pPr>
      <w:r w:rsidRPr="003A196E">
        <w:rPr>
          <w:rFonts w:asciiTheme="majorHAnsi" w:hAnsiTheme="majorHAnsi" w:cs="Times New Roman"/>
          <w:sz w:val="24"/>
          <w:szCs w:val="24"/>
        </w:rPr>
        <w:t>Ilość zatrzymanych nietrzeźwych kierowców pojazdów – 41.</w:t>
      </w:r>
    </w:p>
    <w:p w:rsidR="00A37E0F" w:rsidRPr="003A196E" w:rsidRDefault="00A37E0F" w:rsidP="00A37E0F">
      <w:pPr>
        <w:pStyle w:val="Akapitzlist"/>
        <w:numPr>
          <w:ilvl w:val="0"/>
          <w:numId w:val="48"/>
        </w:numPr>
        <w:spacing w:before="120" w:after="120"/>
        <w:jc w:val="both"/>
        <w:rPr>
          <w:rFonts w:asciiTheme="majorHAnsi" w:hAnsiTheme="majorHAnsi" w:cs="Times New Roman"/>
          <w:sz w:val="24"/>
          <w:szCs w:val="24"/>
        </w:rPr>
      </w:pPr>
      <w:r w:rsidRPr="003A196E">
        <w:rPr>
          <w:rFonts w:asciiTheme="majorHAnsi" w:hAnsiTheme="majorHAnsi" w:cs="Times New Roman"/>
          <w:sz w:val="24"/>
          <w:szCs w:val="24"/>
        </w:rPr>
        <w:t>Ilość zatrzymanych nietrzeźwych kierowców rowerzystów – 11.</w:t>
      </w:r>
    </w:p>
    <w:p w:rsidR="00A37E0F" w:rsidRPr="003A196E" w:rsidRDefault="00A37E0F" w:rsidP="00A37E0F">
      <w:pPr>
        <w:pStyle w:val="Akapitzlist"/>
        <w:numPr>
          <w:ilvl w:val="0"/>
          <w:numId w:val="48"/>
        </w:numPr>
        <w:spacing w:before="120" w:after="120"/>
        <w:jc w:val="both"/>
        <w:rPr>
          <w:rFonts w:asciiTheme="majorHAnsi" w:hAnsiTheme="majorHAnsi" w:cs="Times New Roman"/>
          <w:sz w:val="24"/>
          <w:szCs w:val="24"/>
        </w:rPr>
      </w:pPr>
      <w:r w:rsidRPr="003A196E">
        <w:rPr>
          <w:rFonts w:asciiTheme="majorHAnsi" w:hAnsiTheme="majorHAnsi" w:cs="Times New Roman"/>
          <w:sz w:val="24"/>
          <w:szCs w:val="24"/>
        </w:rPr>
        <w:t>Ilość wypadków/kolizji spowodowanych przez nietrzeźwych kierowców – 2.</w:t>
      </w:r>
    </w:p>
    <w:p w:rsidR="00A37E0F" w:rsidRPr="003A196E" w:rsidRDefault="00A37E0F" w:rsidP="00A37E0F">
      <w:pPr>
        <w:pStyle w:val="Akapitzlist"/>
        <w:numPr>
          <w:ilvl w:val="0"/>
          <w:numId w:val="48"/>
        </w:numPr>
        <w:spacing w:before="120" w:after="120"/>
        <w:jc w:val="both"/>
        <w:rPr>
          <w:rFonts w:asciiTheme="majorHAnsi" w:hAnsiTheme="majorHAnsi" w:cs="Times New Roman"/>
          <w:sz w:val="24"/>
          <w:szCs w:val="24"/>
        </w:rPr>
      </w:pPr>
      <w:r w:rsidRPr="003A196E">
        <w:rPr>
          <w:rFonts w:asciiTheme="majorHAnsi" w:hAnsiTheme="majorHAnsi" w:cs="Times New Roman"/>
          <w:sz w:val="24"/>
          <w:szCs w:val="24"/>
        </w:rPr>
        <w:t>Ilość interwencji domowych, gdzie sprawcami były osoby nietrzeźwe – 124.</w:t>
      </w:r>
    </w:p>
    <w:p w:rsidR="00A37E0F" w:rsidRPr="003A196E" w:rsidRDefault="001B3665" w:rsidP="00A37E0F">
      <w:pPr>
        <w:pStyle w:val="Akapitzlist"/>
        <w:numPr>
          <w:ilvl w:val="0"/>
          <w:numId w:val="48"/>
        </w:numPr>
        <w:spacing w:before="120" w:after="120"/>
        <w:jc w:val="both"/>
        <w:rPr>
          <w:rFonts w:asciiTheme="majorHAnsi" w:hAnsiTheme="majorHAnsi" w:cs="Times New Roman"/>
          <w:sz w:val="24"/>
          <w:szCs w:val="24"/>
        </w:rPr>
      </w:pPr>
      <w:r w:rsidRPr="003A196E">
        <w:rPr>
          <w:rFonts w:asciiTheme="majorHAnsi" w:hAnsiTheme="majorHAnsi" w:cs="Times New Roman"/>
          <w:sz w:val="24"/>
          <w:szCs w:val="24"/>
        </w:rPr>
        <w:t>Ilość wykroczeń, przestępstw dokonanych przez osoby nietrzeźwe – 9.</w:t>
      </w:r>
    </w:p>
    <w:p w:rsidR="001B3665" w:rsidRPr="003A196E" w:rsidRDefault="001B3665" w:rsidP="00A37E0F">
      <w:pPr>
        <w:pStyle w:val="Akapitzlist"/>
        <w:numPr>
          <w:ilvl w:val="0"/>
          <w:numId w:val="48"/>
        </w:numPr>
        <w:spacing w:before="120" w:after="120"/>
        <w:jc w:val="both"/>
        <w:rPr>
          <w:rFonts w:asciiTheme="majorHAnsi" w:hAnsiTheme="majorHAnsi" w:cs="Times New Roman"/>
          <w:sz w:val="24"/>
          <w:szCs w:val="24"/>
        </w:rPr>
      </w:pPr>
      <w:r w:rsidRPr="003A196E">
        <w:rPr>
          <w:rFonts w:asciiTheme="majorHAnsi" w:hAnsiTheme="majorHAnsi" w:cs="Times New Roman"/>
          <w:sz w:val="24"/>
          <w:szCs w:val="24"/>
        </w:rPr>
        <w:t>Ilość osób zatrzymanych do wytrzeźwienia w PDOZ – 47.</w:t>
      </w:r>
    </w:p>
    <w:p w:rsidR="001B3665" w:rsidRPr="003A196E" w:rsidRDefault="001B3665" w:rsidP="00A37E0F">
      <w:pPr>
        <w:pStyle w:val="Akapitzlist"/>
        <w:numPr>
          <w:ilvl w:val="0"/>
          <w:numId w:val="48"/>
        </w:numPr>
        <w:spacing w:before="120" w:after="120"/>
        <w:jc w:val="both"/>
        <w:rPr>
          <w:rFonts w:asciiTheme="majorHAnsi" w:hAnsiTheme="majorHAnsi" w:cs="Times New Roman"/>
          <w:sz w:val="24"/>
          <w:szCs w:val="24"/>
        </w:rPr>
      </w:pPr>
      <w:r w:rsidRPr="003A196E">
        <w:rPr>
          <w:rFonts w:asciiTheme="majorHAnsi" w:hAnsiTheme="majorHAnsi" w:cs="Times New Roman"/>
          <w:sz w:val="24"/>
          <w:szCs w:val="24"/>
        </w:rPr>
        <w:t>Ilość wniosk</w:t>
      </w:r>
      <w:r w:rsidR="003A196E">
        <w:rPr>
          <w:rFonts w:asciiTheme="majorHAnsi" w:hAnsiTheme="majorHAnsi" w:cs="Times New Roman"/>
          <w:sz w:val="24"/>
          <w:szCs w:val="24"/>
        </w:rPr>
        <w:t>ów o ukaranie skierowanych do Są</w:t>
      </w:r>
      <w:r w:rsidRPr="003A196E">
        <w:rPr>
          <w:rFonts w:asciiTheme="majorHAnsi" w:hAnsiTheme="majorHAnsi" w:cs="Times New Roman"/>
          <w:sz w:val="24"/>
          <w:szCs w:val="24"/>
        </w:rPr>
        <w:t>du za zdarzenia spowodowane pod wpływem alkoholu – 17.</w:t>
      </w:r>
    </w:p>
    <w:p w:rsidR="001B3665" w:rsidRPr="003A196E" w:rsidRDefault="001B3665" w:rsidP="00A37E0F">
      <w:pPr>
        <w:pStyle w:val="Akapitzlist"/>
        <w:numPr>
          <w:ilvl w:val="0"/>
          <w:numId w:val="48"/>
        </w:numPr>
        <w:spacing w:before="120" w:after="120"/>
        <w:jc w:val="both"/>
        <w:rPr>
          <w:rFonts w:asciiTheme="majorHAnsi" w:hAnsiTheme="majorHAnsi" w:cs="Times New Roman"/>
          <w:sz w:val="24"/>
          <w:szCs w:val="24"/>
        </w:rPr>
      </w:pPr>
      <w:r w:rsidRPr="003A196E">
        <w:rPr>
          <w:rFonts w:asciiTheme="majorHAnsi" w:hAnsiTheme="majorHAnsi" w:cs="Times New Roman"/>
          <w:sz w:val="24"/>
          <w:szCs w:val="24"/>
        </w:rPr>
        <w:t>Ilość prowadzonych procedur „Niebieskiej Karty” w 2019 r. – 40.</w:t>
      </w:r>
    </w:p>
    <w:p w:rsidR="00AF2DB9" w:rsidRDefault="00AF2DB9" w:rsidP="00EA6EDE">
      <w:pPr>
        <w:spacing w:before="120" w:after="120" w:line="276" w:lineRule="auto"/>
        <w:jc w:val="both"/>
        <w:rPr>
          <w:rFonts w:asciiTheme="majorHAnsi" w:hAnsiTheme="majorHAnsi"/>
          <w:color w:val="FF0000"/>
          <w:szCs w:val="24"/>
        </w:rPr>
      </w:pPr>
    </w:p>
    <w:p w:rsidR="004328E8" w:rsidRDefault="004328E8" w:rsidP="004328E8">
      <w:pPr>
        <w:rPr>
          <w:lang w:eastAsia="en-US"/>
        </w:rPr>
      </w:pPr>
    </w:p>
    <w:p w:rsidR="007B1340" w:rsidRDefault="007B1340" w:rsidP="004328E8">
      <w:pPr>
        <w:rPr>
          <w:lang w:eastAsia="en-US"/>
        </w:rPr>
      </w:pPr>
    </w:p>
    <w:p w:rsidR="007B1340" w:rsidRDefault="007B1340" w:rsidP="004328E8">
      <w:pPr>
        <w:rPr>
          <w:lang w:eastAsia="en-US"/>
        </w:rPr>
      </w:pPr>
    </w:p>
    <w:p w:rsidR="007B1340" w:rsidRDefault="007B1340" w:rsidP="004328E8">
      <w:pPr>
        <w:rPr>
          <w:lang w:eastAsia="en-US"/>
        </w:rPr>
      </w:pPr>
    </w:p>
    <w:p w:rsidR="007B1340" w:rsidRDefault="007B1340" w:rsidP="004328E8">
      <w:pPr>
        <w:rPr>
          <w:lang w:eastAsia="en-US"/>
        </w:rPr>
      </w:pPr>
    </w:p>
    <w:p w:rsidR="007B1340" w:rsidRDefault="007B1340" w:rsidP="004328E8">
      <w:pPr>
        <w:rPr>
          <w:lang w:eastAsia="en-US"/>
        </w:rPr>
      </w:pPr>
    </w:p>
    <w:p w:rsidR="004328E8" w:rsidRDefault="004328E8" w:rsidP="004328E8">
      <w:pPr>
        <w:rPr>
          <w:lang w:eastAsia="en-US"/>
        </w:rPr>
      </w:pPr>
    </w:p>
    <w:p w:rsidR="005C6642" w:rsidRDefault="005C6642" w:rsidP="004328E8">
      <w:pPr>
        <w:rPr>
          <w:lang w:eastAsia="en-US"/>
        </w:rPr>
      </w:pPr>
    </w:p>
    <w:p w:rsidR="005C6642" w:rsidRDefault="005C6642" w:rsidP="004328E8">
      <w:pPr>
        <w:rPr>
          <w:lang w:eastAsia="en-US"/>
        </w:rPr>
      </w:pPr>
    </w:p>
    <w:p w:rsidR="005C6642" w:rsidRDefault="005C6642" w:rsidP="004328E8">
      <w:pPr>
        <w:rPr>
          <w:lang w:eastAsia="en-US"/>
        </w:rPr>
      </w:pPr>
    </w:p>
    <w:p w:rsidR="005C6642" w:rsidRDefault="005C6642" w:rsidP="004328E8">
      <w:pPr>
        <w:rPr>
          <w:lang w:eastAsia="en-US"/>
        </w:rPr>
      </w:pPr>
    </w:p>
    <w:p w:rsidR="005C6642" w:rsidRDefault="005C6642" w:rsidP="004328E8">
      <w:pPr>
        <w:rPr>
          <w:lang w:eastAsia="en-US"/>
        </w:rPr>
      </w:pPr>
    </w:p>
    <w:p w:rsidR="00A51CD6" w:rsidRDefault="00A51CD6" w:rsidP="004328E8">
      <w:pPr>
        <w:rPr>
          <w:lang w:eastAsia="en-US"/>
        </w:rPr>
      </w:pPr>
    </w:p>
    <w:p w:rsidR="004328E8" w:rsidRPr="004328E8" w:rsidRDefault="004328E8" w:rsidP="004328E8">
      <w:pPr>
        <w:rPr>
          <w:lang w:eastAsia="en-US"/>
        </w:rPr>
      </w:pPr>
    </w:p>
    <w:tbl>
      <w:tblPr>
        <w:tblStyle w:val="Tabela-Siatka"/>
        <w:tblW w:w="0" w:type="auto"/>
        <w:tblInd w:w="38" w:type="dxa"/>
        <w:shd w:val="clear" w:color="auto" w:fill="CCC0D9" w:themeFill="accent4" w:themeFillTint="66"/>
        <w:tblLook w:val="04A0"/>
      </w:tblPr>
      <w:tblGrid>
        <w:gridCol w:w="9212"/>
      </w:tblGrid>
      <w:tr w:rsidR="00EB5425" w:rsidRPr="00166A43" w:rsidTr="006700DC">
        <w:trPr>
          <w:trHeight w:val="652"/>
        </w:trPr>
        <w:tc>
          <w:tcPr>
            <w:tcW w:w="9212" w:type="dxa"/>
            <w:shd w:val="clear" w:color="auto" w:fill="CCC0D9" w:themeFill="accent4" w:themeFillTint="66"/>
          </w:tcPr>
          <w:p w:rsidR="00FC2A34" w:rsidRPr="00166A43" w:rsidRDefault="00FC2A34" w:rsidP="00EA6EDE">
            <w:pPr>
              <w:spacing w:line="276" w:lineRule="auto"/>
              <w:jc w:val="center"/>
              <w:rPr>
                <w:rFonts w:asciiTheme="majorHAnsi" w:hAnsiTheme="majorHAnsi"/>
                <w:b/>
                <w:szCs w:val="24"/>
                <w:lang w:eastAsia="en-US"/>
              </w:rPr>
            </w:pPr>
          </w:p>
          <w:p w:rsidR="00EB5425" w:rsidRPr="00166A43" w:rsidRDefault="00FC2A34" w:rsidP="00EA6EDE">
            <w:pPr>
              <w:spacing w:line="276" w:lineRule="auto"/>
              <w:jc w:val="center"/>
              <w:rPr>
                <w:rFonts w:asciiTheme="majorHAnsi" w:hAnsiTheme="majorHAnsi"/>
                <w:b/>
                <w:szCs w:val="24"/>
                <w:lang w:eastAsia="en-US"/>
              </w:rPr>
            </w:pPr>
            <w:r w:rsidRPr="00166A43">
              <w:rPr>
                <w:rFonts w:asciiTheme="majorHAnsi" w:hAnsiTheme="majorHAnsi"/>
                <w:b/>
                <w:szCs w:val="24"/>
                <w:lang w:eastAsia="en-US"/>
              </w:rPr>
              <w:t>RYNEK NAPOJÓW ALKOHOLOWYCH</w:t>
            </w:r>
          </w:p>
        </w:tc>
      </w:tr>
    </w:tbl>
    <w:p w:rsidR="00EB5425" w:rsidRPr="00166A43" w:rsidRDefault="009A1523" w:rsidP="00EA6EDE">
      <w:pPr>
        <w:tabs>
          <w:tab w:val="right" w:leader="dot" w:pos="9000"/>
        </w:tabs>
        <w:spacing w:line="276" w:lineRule="auto"/>
        <w:ind w:right="11"/>
        <w:rPr>
          <w:rFonts w:asciiTheme="majorHAnsi" w:hAnsiTheme="majorHAnsi"/>
          <w:b/>
          <w:bCs/>
          <w:szCs w:val="24"/>
        </w:rPr>
      </w:pPr>
      <w:r>
        <w:rPr>
          <w:rFonts w:asciiTheme="majorHAnsi" w:hAnsiTheme="majorHAnsi"/>
          <w:b/>
          <w:bCs/>
          <w:szCs w:val="24"/>
        </w:rPr>
        <w:t>30</w:t>
      </w:r>
    </w:p>
    <w:p w:rsidR="00B21B72" w:rsidRPr="00166A43" w:rsidRDefault="00C943AF" w:rsidP="00EA6EDE">
      <w:pPr>
        <w:pStyle w:val="Akapitzlist"/>
        <w:tabs>
          <w:tab w:val="right" w:leader="dot" w:pos="9000"/>
        </w:tabs>
        <w:ind w:right="11"/>
        <w:rPr>
          <w:rFonts w:asciiTheme="majorHAnsi" w:hAnsiTheme="majorHAnsi" w:cs="Times New Roman"/>
          <w:b/>
          <w:bCs/>
          <w:sz w:val="24"/>
          <w:szCs w:val="24"/>
        </w:rPr>
      </w:pPr>
      <w:r w:rsidRPr="00166A43">
        <w:rPr>
          <w:rFonts w:asciiTheme="majorHAnsi" w:hAnsiTheme="majorHAnsi" w:cs="Times New Roman"/>
          <w:b/>
          <w:bCs/>
          <w:sz w:val="24"/>
          <w:szCs w:val="24"/>
        </w:rPr>
        <w:t xml:space="preserve">Tabela nr 5. </w:t>
      </w:r>
      <w:r w:rsidR="00B21B72" w:rsidRPr="00166A43">
        <w:rPr>
          <w:rFonts w:asciiTheme="majorHAnsi" w:hAnsiTheme="majorHAnsi" w:cs="Times New Roman"/>
          <w:b/>
          <w:bCs/>
          <w:sz w:val="24"/>
          <w:szCs w:val="24"/>
        </w:rPr>
        <w:t>Rynek napojów alkohol</w:t>
      </w:r>
      <w:r w:rsidR="00AA12F0" w:rsidRPr="00166A43">
        <w:rPr>
          <w:rFonts w:asciiTheme="majorHAnsi" w:hAnsiTheme="majorHAnsi" w:cs="Times New Roman"/>
          <w:b/>
          <w:bCs/>
          <w:sz w:val="24"/>
          <w:szCs w:val="24"/>
        </w:rPr>
        <w:t>owych w G</w:t>
      </w:r>
      <w:r w:rsidR="00B21B72" w:rsidRPr="00166A43">
        <w:rPr>
          <w:rFonts w:asciiTheme="majorHAnsi" w:hAnsiTheme="majorHAnsi" w:cs="Times New Roman"/>
          <w:b/>
          <w:bCs/>
          <w:sz w:val="24"/>
          <w:szCs w:val="24"/>
        </w:rPr>
        <w:t>minie Janów Lubelski</w:t>
      </w:r>
      <w:r w:rsidR="000B4CD1">
        <w:rPr>
          <w:rFonts w:asciiTheme="majorHAnsi" w:hAnsiTheme="majorHAnsi" w:cs="Times New Roman"/>
          <w:b/>
          <w:bCs/>
          <w:sz w:val="24"/>
          <w:szCs w:val="24"/>
        </w:rPr>
        <w:t xml:space="preserve"> w 2019</w:t>
      </w:r>
      <w:r w:rsidR="00F3492A" w:rsidRPr="00166A43">
        <w:rPr>
          <w:rFonts w:asciiTheme="majorHAnsi" w:hAnsiTheme="majorHAnsi" w:cs="Times New Roman"/>
          <w:b/>
          <w:bCs/>
          <w:sz w:val="24"/>
          <w:szCs w:val="24"/>
        </w:rPr>
        <w:t xml:space="preserve"> r.</w:t>
      </w:r>
    </w:p>
    <w:tbl>
      <w:tblPr>
        <w:tblStyle w:val="Tabela-Siatka"/>
        <w:tblW w:w="0" w:type="auto"/>
        <w:tblLook w:val="04A0"/>
      </w:tblPr>
      <w:tblGrid>
        <w:gridCol w:w="661"/>
        <w:gridCol w:w="3639"/>
        <w:gridCol w:w="1304"/>
        <w:gridCol w:w="263"/>
        <w:gridCol w:w="11"/>
        <w:gridCol w:w="570"/>
        <w:gridCol w:w="416"/>
        <w:gridCol w:w="264"/>
        <w:gridCol w:w="399"/>
        <w:gridCol w:w="1761"/>
      </w:tblGrid>
      <w:tr w:rsidR="003A539B" w:rsidRPr="00166A43" w:rsidTr="002321F0">
        <w:trPr>
          <w:trHeight w:val="190"/>
        </w:trPr>
        <w:tc>
          <w:tcPr>
            <w:tcW w:w="680" w:type="dxa"/>
            <w:vMerge w:val="restart"/>
            <w:vAlign w:val="center"/>
          </w:tcPr>
          <w:p w:rsidR="003A539B" w:rsidRPr="00166A43" w:rsidRDefault="003A539B" w:rsidP="00EA6EDE">
            <w:pPr>
              <w:pStyle w:val="Akapitzlist"/>
              <w:numPr>
                <w:ilvl w:val="0"/>
                <w:numId w:val="6"/>
              </w:numPr>
              <w:tabs>
                <w:tab w:val="right" w:leader="dot" w:pos="9000"/>
              </w:tabs>
              <w:ind w:right="11"/>
              <w:jc w:val="both"/>
              <w:rPr>
                <w:rFonts w:asciiTheme="majorHAnsi" w:hAnsiTheme="majorHAnsi"/>
                <w:bCs/>
                <w:sz w:val="24"/>
                <w:szCs w:val="24"/>
              </w:rPr>
            </w:pPr>
          </w:p>
        </w:tc>
        <w:tc>
          <w:tcPr>
            <w:tcW w:w="3764" w:type="dxa"/>
            <w:vMerge w:val="restart"/>
            <w:shd w:val="clear" w:color="auto" w:fill="DBE5F1" w:themeFill="accent1" w:themeFillTint="33"/>
            <w:vAlign w:val="center"/>
          </w:tcPr>
          <w:p w:rsidR="003A539B" w:rsidRPr="00166A43" w:rsidRDefault="003A539B"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Limit punktów sprzedaży napojów alkoholowych uchwalony przez Radę Miejską (sklepy i lokale gastronomiczne)</w:t>
            </w:r>
          </w:p>
        </w:tc>
        <w:tc>
          <w:tcPr>
            <w:tcW w:w="2372" w:type="dxa"/>
            <w:gridSpan w:val="5"/>
          </w:tcPr>
          <w:p w:rsidR="003A539B" w:rsidRPr="003A539B" w:rsidRDefault="003A539B" w:rsidP="00EA6EDE">
            <w:pPr>
              <w:tabs>
                <w:tab w:val="right" w:leader="dot" w:pos="9000"/>
              </w:tabs>
              <w:spacing w:line="276" w:lineRule="auto"/>
              <w:ind w:right="11"/>
              <w:jc w:val="center"/>
              <w:rPr>
                <w:rFonts w:asciiTheme="majorHAnsi" w:hAnsiTheme="majorHAnsi"/>
                <w:b/>
                <w:szCs w:val="24"/>
              </w:rPr>
            </w:pPr>
            <w:r w:rsidRPr="003A539B">
              <w:rPr>
                <w:rFonts w:asciiTheme="majorHAnsi" w:hAnsiTheme="majorHAnsi"/>
                <w:b/>
                <w:szCs w:val="24"/>
              </w:rPr>
              <w:t>2018</w:t>
            </w:r>
          </w:p>
        </w:tc>
        <w:tc>
          <w:tcPr>
            <w:tcW w:w="2443" w:type="dxa"/>
            <w:gridSpan w:val="3"/>
          </w:tcPr>
          <w:p w:rsidR="003A539B" w:rsidRPr="003A539B" w:rsidRDefault="003A539B" w:rsidP="00EA6EDE">
            <w:pPr>
              <w:tabs>
                <w:tab w:val="right" w:leader="dot" w:pos="9000"/>
              </w:tabs>
              <w:spacing w:line="276" w:lineRule="auto"/>
              <w:ind w:right="11"/>
              <w:jc w:val="center"/>
              <w:rPr>
                <w:rFonts w:asciiTheme="majorHAnsi" w:hAnsiTheme="majorHAnsi"/>
                <w:b/>
                <w:szCs w:val="24"/>
              </w:rPr>
            </w:pPr>
            <w:r w:rsidRPr="003A539B">
              <w:rPr>
                <w:rFonts w:asciiTheme="majorHAnsi" w:hAnsiTheme="majorHAnsi"/>
                <w:b/>
                <w:szCs w:val="24"/>
              </w:rPr>
              <w:t>2019</w:t>
            </w:r>
          </w:p>
        </w:tc>
      </w:tr>
      <w:tr w:rsidR="003A539B" w:rsidRPr="00166A43" w:rsidTr="00355707">
        <w:trPr>
          <w:trHeight w:val="930"/>
        </w:trPr>
        <w:tc>
          <w:tcPr>
            <w:tcW w:w="680" w:type="dxa"/>
            <w:vMerge/>
            <w:vAlign w:val="center"/>
          </w:tcPr>
          <w:p w:rsidR="003A539B" w:rsidRPr="00166A43" w:rsidRDefault="003A539B" w:rsidP="00EA6EDE">
            <w:pPr>
              <w:pStyle w:val="Akapitzlist"/>
              <w:numPr>
                <w:ilvl w:val="0"/>
                <w:numId w:val="6"/>
              </w:numPr>
              <w:tabs>
                <w:tab w:val="right" w:leader="dot" w:pos="9000"/>
              </w:tabs>
              <w:ind w:right="11"/>
              <w:jc w:val="both"/>
              <w:rPr>
                <w:rFonts w:asciiTheme="majorHAnsi" w:hAnsiTheme="majorHAnsi"/>
                <w:bCs/>
                <w:sz w:val="24"/>
                <w:szCs w:val="24"/>
              </w:rPr>
            </w:pPr>
          </w:p>
        </w:tc>
        <w:tc>
          <w:tcPr>
            <w:tcW w:w="3764" w:type="dxa"/>
            <w:vMerge/>
            <w:shd w:val="clear" w:color="auto" w:fill="DBE5F1" w:themeFill="accent1" w:themeFillTint="33"/>
            <w:vAlign w:val="center"/>
          </w:tcPr>
          <w:p w:rsidR="003A539B" w:rsidRPr="00166A43" w:rsidRDefault="003A539B" w:rsidP="00EA6EDE">
            <w:pPr>
              <w:tabs>
                <w:tab w:val="right" w:leader="dot" w:pos="9000"/>
              </w:tabs>
              <w:spacing w:line="276" w:lineRule="auto"/>
              <w:ind w:right="11"/>
              <w:rPr>
                <w:rFonts w:asciiTheme="majorHAnsi" w:hAnsiTheme="majorHAnsi"/>
                <w:bCs/>
                <w:szCs w:val="24"/>
              </w:rPr>
            </w:pPr>
          </w:p>
        </w:tc>
        <w:tc>
          <w:tcPr>
            <w:tcW w:w="2180" w:type="dxa"/>
            <w:gridSpan w:val="5"/>
          </w:tcPr>
          <w:p w:rsidR="00E3078E" w:rsidRDefault="00E3078E" w:rsidP="00EA6EDE">
            <w:pPr>
              <w:tabs>
                <w:tab w:val="right" w:leader="dot" w:pos="9000"/>
              </w:tabs>
              <w:spacing w:line="276" w:lineRule="auto"/>
              <w:ind w:right="11"/>
              <w:jc w:val="center"/>
              <w:rPr>
                <w:rFonts w:asciiTheme="majorHAnsi" w:hAnsiTheme="majorHAnsi"/>
                <w:b/>
                <w:szCs w:val="24"/>
              </w:rPr>
            </w:pPr>
          </w:p>
          <w:p w:rsidR="003A539B" w:rsidRPr="003A539B" w:rsidRDefault="003A539B" w:rsidP="00EA6EDE">
            <w:pPr>
              <w:tabs>
                <w:tab w:val="right" w:leader="dot" w:pos="9000"/>
              </w:tabs>
              <w:spacing w:line="276" w:lineRule="auto"/>
              <w:ind w:right="11"/>
              <w:jc w:val="center"/>
              <w:rPr>
                <w:rFonts w:asciiTheme="majorHAnsi" w:hAnsiTheme="majorHAnsi"/>
                <w:b/>
                <w:szCs w:val="24"/>
              </w:rPr>
            </w:pPr>
            <w:r w:rsidRPr="003A539B">
              <w:rPr>
                <w:rFonts w:asciiTheme="majorHAnsi" w:hAnsiTheme="majorHAnsi"/>
                <w:b/>
                <w:szCs w:val="24"/>
              </w:rPr>
              <w:t>135</w:t>
            </w:r>
          </w:p>
        </w:tc>
        <w:tc>
          <w:tcPr>
            <w:tcW w:w="2443" w:type="dxa"/>
            <w:gridSpan w:val="3"/>
          </w:tcPr>
          <w:p w:rsidR="00E3078E" w:rsidRDefault="00E3078E" w:rsidP="00EA6EDE">
            <w:pPr>
              <w:tabs>
                <w:tab w:val="right" w:leader="dot" w:pos="9000"/>
              </w:tabs>
              <w:spacing w:line="276" w:lineRule="auto"/>
              <w:ind w:right="11"/>
              <w:jc w:val="center"/>
              <w:rPr>
                <w:rFonts w:asciiTheme="majorHAnsi" w:hAnsiTheme="majorHAnsi"/>
                <w:b/>
                <w:bCs/>
                <w:szCs w:val="24"/>
              </w:rPr>
            </w:pPr>
          </w:p>
          <w:p w:rsidR="003A539B" w:rsidRPr="000B4CD1" w:rsidRDefault="000B4CD1" w:rsidP="00EA6EDE">
            <w:pPr>
              <w:tabs>
                <w:tab w:val="right" w:leader="dot" w:pos="9000"/>
              </w:tabs>
              <w:spacing w:line="276" w:lineRule="auto"/>
              <w:ind w:right="11"/>
              <w:jc w:val="center"/>
              <w:rPr>
                <w:rFonts w:asciiTheme="majorHAnsi" w:hAnsiTheme="majorHAnsi"/>
                <w:b/>
                <w:bCs/>
                <w:szCs w:val="24"/>
              </w:rPr>
            </w:pPr>
            <w:r w:rsidRPr="000B4CD1">
              <w:rPr>
                <w:rFonts w:asciiTheme="majorHAnsi" w:hAnsiTheme="majorHAnsi"/>
                <w:b/>
                <w:bCs/>
                <w:szCs w:val="24"/>
              </w:rPr>
              <w:t>135</w:t>
            </w:r>
          </w:p>
        </w:tc>
      </w:tr>
      <w:tr w:rsidR="003A539B" w:rsidRPr="00166A43" w:rsidTr="00355707">
        <w:trPr>
          <w:trHeight w:val="553"/>
        </w:trPr>
        <w:tc>
          <w:tcPr>
            <w:tcW w:w="680" w:type="dxa"/>
            <w:vMerge w:val="restart"/>
            <w:vAlign w:val="center"/>
          </w:tcPr>
          <w:p w:rsidR="003A539B" w:rsidRPr="00166A43" w:rsidRDefault="003A539B" w:rsidP="00EA6EDE">
            <w:pPr>
              <w:pStyle w:val="Akapitzlist"/>
              <w:numPr>
                <w:ilvl w:val="0"/>
                <w:numId w:val="6"/>
              </w:numPr>
              <w:tabs>
                <w:tab w:val="right" w:leader="dot" w:pos="9000"/>
              </w:tabs>
              <w:ind w:right="11"/>
              <w:rPr>
                <w:rFonts w:asciiTheme="majorHAnsi" w:hAnsiTheme="majorHAnsi"/>
                <w:bCs/>
                <w:sz w:val="24"/>
                <w:szCs w:val="24"/>
              </w:rPr>
            </w:pPr>
          </w:p>
        </w:tc>
        <w:tc>
          <w:tcPr>
            <w:tcW w:w="3764" w:type="dxa"/>
            <w:vMerge w:val="restart"/>
            <w:shd w:val="clear" w:color="auto" w:fill="DBE5F1" w:themeFill="accent1" w:themeFillTint="33"/>
            <w:vAlign w:val="center"/>
          </w:tcPr>
          <w:p w:rsidR="003A539B" w:rsidRPr="00166A43" w:rsidRDefault="003A539B" w:rsidP="00EA6EDE">
            <w:pPr>
              <w:tabs>
                <w:tab w:val="right" w:leader="dot" w:pos="9000"/>
              </w:tabs>
              <w:spacing w:line="276" w:lineRule="auto"/>
              <w:ind w:right="11"/>
              <w:rPr>
                <w:rFonts w:asciiTheme="majorHAnsi" w:hAnsiTheme="majorHAnsi"/>
                <w:bCs/>
                <w:szCs w:val="24"/>
              </w:rPr>
            </w:pPr>
          </w:p>
          <w:p w:rsidR="003A539B" w:rsidRPr="00166A43" w:rsidRDefault="003A539B"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 xml:space="preserve">Liczba punktów sprzedaży napojów alkoholowych w gminie przeznaczonych do spożycia poza miejscem sprzedaży (sklepy) </w:t>
            </w:r>
          </w:p>
        </w:tc>
        <w:tc>
          <w:tcPr>
            <w:tcW w:w="2180" w:type="dxa"/>
            <w:gridSpan w:val="5"/>
            <w:vAlign w:val="center"/>
          </w:tcPr>
          <w:p w:rsidR="003A539B" w:rsidRPr="00166A43" w:rsidRDefault="003A539B" w:rsidP="00EA6EDE">
            <w:pPr>
              <w:tabs>
                <w:tab w:val="right" w:leader="dot" w:pos="9000"/>
              </w:tabs>
              <w:spacing w:line="276" w:lineRule="auto"/>
              <w:ind w:right="11"/>
              <w:jc w:val="center"/>
              <w:rPr>
                <w:rFonts w:asciiTheme="majorHAnsi" w:hAnsiTheme="majorHAnsi"/>
                <w:b/>
                <w:bCs/>
                <w:szCs w:val="24"/>
              </w:rPr>
            </w:pPr>
            <w:r w:rsidRPr="00166A43">
              <w:rPr>
                <w:rFonts w:asciiTheme="majorHAnsi" w:hAnsiTheme="majorHAnsi"/>
                <w:b/>
                <w:bCs/>
                <w:szCs w:val="24"/>
              </w:rPr>
              <w:t>52</w:t>
            </w:r>
          </w:p>
        </w:tc>
        <w:tc>
          <w:tcPr>
            <w:tcW w:w="2443" w:type="dxa"/>
            <w:gridSpan w:val="3"/>
            <w:vAlign w:val="center"/>
          </w:tcPr>
          <w:p w:rsidR="003A539B" w:rsidRPr="00166A43" w:rsidRDefault="000B4CD1" w:rsidP="00EA6EDE">
            <w:pPr>
              <w:tabs>
                <w:tab w:val="right" w:leader="dot" w:pos="9000"/>
              </w:tabs>
              <w:spacing w:line="276" w:lineRule="auto"/>
              <w:ind w:right="11"/>
              <w:jc w:val="center"/>
              <w:rPr>
                <w:rFonts w:asciiTheme="majorHAnsi" w:hAnsiTheme="majorHAnsi"/>
                <w:b/>
                <w:bCs/>
                <w:szCs w:val="24"/>
              </w:rPr>
            </w:pPr>
            <w:r>
              <w:rPr>
                <w:rFonts w:asciiTheme="majorHAnsi" w:hAnsiTheme="majorHAnsi"/>
                <w:b/>
                <w:bCs/>
                <w:szCs w:val="24"/>
              </w:rPr>
              <w:t>50</w:t>
            </w:r>
          </w:p>
        </w:tc>
      </w:tr>
      <w:tr w:rsidR="00EA0ADF" w:rsidRPr="00166A43" w:rsidTr="00355707">
        <w:trPr>
          <w:trHeight w:val="561"/>
        </w:trPr>
        <w:tc>
          <w:tcPr>
            <w:tcW w:w="680" w:type="dxa"/>
            <w:vMerge/>
          </w:tcPr>
          <w:p w:rsidR="00EA0ADF" w:rsidRPr="00166A43" w:rsidRDefault="00EA0ADF" w:rsidP="00EA6EDE">
            <w:pPr>
              <w:pStyle w:val="Akapitzlist"/>
              <w:numPr>
                <w:ilvl w:val="0"/>
                <w:numId w:val="6"/>
              </w:numPr>
              <w:tabs>
                <w:tab w:val="right" w:leader="dot" w:pos="9000"/>
              </w:tabs>
              <w:ind w:right="11"/>
              <w:rPr>
                <w:rFonts w:asciiTheme="majorHAnsi" w:hAnsiTheme="majorHAnsi"/>
                <w:bCs/>
                <w:sz w:val="24"/>
                <w:szCs w:val="24"/>
              </w:rPr>
            </w:pPr>
          </w:p>
        </w:tc>
        <w:tc>
          <w:tcPr>
            <w:tcW w:w="3764" w:type="dxa"/>
            <w:vMerge/>
            <w:shd w:val="clear" w:color="auto" w:fill="DBE5F1" w:themeFill="accent1" w:themeFillTint="33"/>
          </w:tcPr>
          <w:p w:rsidR="00EA0ADF" w:rsidRPr="00166A43" w:rsidRDefault="00EA0ADF" w:rsidP="00EA6EDE">
            <w:pPr>
              <w:tabs>
                <w:tab w:val="right" w:leader="dot" w:pos="9000"/>
              </w:tabs>
              <w:spacing w:line="276" w:lineRule="auto"/>
              <w:ind w:right="11"/>
              <w:rPr>
                <w:rFonts w:asciiTheme="majorHAnsi" w:hAnsiTheme="majorHAnsi"/>
                <w:bCs/>
                <w:szCs w:val="24"/>
              </w:rPr>
            </w:pPr>
          </w:p>
        </w:tc>
        <w:tc>
          <w:tcPr>
            <w:tcW w:w="4623" w:type="dxa"/>
            <w:gridSpan w:val="8"/>
            <w:vAlign w:val="center"/>
          </w:tcPr>
          <w:p w:rsidR="00EA0ADF" w:rsidRPr="00166A43" w:rsidRDefault="00023F49" w:rsidP="00EA6EDE">
            <w:pPr>
              <w:tabs>
                <w:tab w:val="right" w:leader="dot" w:pos="9000"/>
              </w:tabs>
              <w:spacing w:line="276" w:lineRule="auto"/>
              <w:ind w:right="11"/>
              <w:jc w:val="center"/>
              <w:rPr>
                <w:rFonts w:asciiTheme="majorHAnsi" w:hAnsiTheme="majorHAnsi"/>
                <w:bCs/>
                <w:szCs w:val="24"/>
              </w:rPr>
            </w:pPr>
            <w:r w:rsidRPr="00166A43">
              <w:rPr>
                <w:rFonts w:asciiTheme="majorHAnsi" w:hAnsiTheme="majorHAnsi"/>
                <w:bCs/>
                <w:szCs w:val="24"/>
              </w:rPr>
              <w:t xml:space="preserve">Posiadających zezwolenia na sprzedaż alkoholu </w:t>
            </w:r>
            <w:r w:rsidR="00EA0ADF" w:rsidRPr="00166A43">
              <w:rPr>
                <w:rFonts w:asciiTheme="majorHAnsi" w:hAnsiTheme="majorHAnsi"/>
                <w:bCs/>
                <w:szCs w:val="24"/>
              </w:rPr>
              <w:t>o zawartości alkoholu:</w:t>
            </w:r>
          </w:p>
        </w:tc>
      </w:tr>
      <w:tr w:rsidR="00EA0ADF" w:rsidRPr="00166A43" w:rsidTr="00355707">
        <w:trPr>
          <w:trHeight w:val="576"/>
        </w:trPr>
        <w:tc>
          <w:tcPr>
            <w:tcW w:w="680" w:type="dxa"/>
            <w:vMerge/>
          </w:tcPr>
          <w:p w:rsidR="00EA0ADF" w:rsidRPr="00166A43" w:rsidRDefault="00EA0ADF" w:rsidP="00EA6EDE">
            <w:pPr>
              <w:pStyle w:val="Akapitzlist"/>
              <w:numPr>
                <w:ilvl w:val="0"/>
                <w:numId w:val="6"/>
              </w:numPr>
              <w:tabs>
                <w:tab w:val="right" w:leader="dot" w:pos="9000"/>
              </w:tabs>
              <w:ind w:right="11"/>
              <w:rPr>
                <w:rFonts w:asciiTheme="majorHAnsi" w:hAnsiTheme="majorHAnsi"/>
                <w:bCs/>
                <w:sz w:val="24"/>
                <w:szCs w:val="24"/>
              </w:rPr>
            </w:pPr>
          </w:p>
        </w:tc>
        <w:tc>
          <w:tcPr>
            <w:tcW w:w="3764" w:type="dxa"/>
            <w:vMerge/>
            <w:shd w:val="clear" w:color="auto" w:fill="DBE5F1" w:themeFill="accent1" w:themeFillTint="33"/>
          </w:tcPr>
          <w:p w:rsidR="00EA0ADF" w:rsidRPr="00166A43" w:rsidRDefault="00EA0ADF" w:rsidP="00EA6EDE">
            <w:pPr>
              <w:tabs>
                <w:tab w:val="right" w:leader="dot" w:pos="9000"/>
              </w:tabs>
              <w:spacing w:line="276" w:lineRule="auto"/>
              <w:ind w:right="11"/>
              <w:rPr>
                <w:rFonts w:asciiTheme="majorHAnsi" w:hAnsiTheme="majorHAnsi"/>
                <w:bCs/>
                <w:szCs w:val="24"/>
              </w:rPr>
            </w:pPr>
          </w:p>
        </w:tc>
        <w:tc>
          <w:tcPr>
            <w:tcW w:w="1160" w:type="dxa"/>
          </w:tcPr>
          <w:p w:rsidR="00EA0ADF" w:rsidRPr="00166A43" w:rsidRDefault="00EA0ADF"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do 4,5%</w:t>
            </w:r>
          </w:p>
          <w:p w:rsidR="00AE78C4" w:rsidRPr="00166A43" w:rsidRDefault="00023F49" w:rsidP="00EA6EDE">
            <w:pPr>
              <w:tabs>
                <w:tab w:val="right" w:leader="dot" w:pos="9000"/>
              </w:tabs>
              <w:spacing w:line="276" w:lineRule="auto"/>
              <w:ind w:right="11"/>
              <w:jc w:val="center"/>
              <w:rPr>
                <w:rFonts w:asciiTheme="majorHAnsi" w:hAnsiTheme="majorHAnsi"/>
                <w:bCs/>
                <w:szCs w:val="24"/>
              </w:rPr>
            </w:pPr>
            <w:r w:rsidRPr="00166A43">
              <w:rPr>
                <w:rFonts w:asciiTheme="majorHAnsi" w:hAnsiTheme="majorHAnsi"/>
                <w:bCs/>
                <w:szCs w:val="24"/>
              </w:rPr>
              <w:t xml:space="preserve">oraz </w:t>
            </w:r>
            <w:r w:rsidR="00F76B29" w:rsidRPr="00166A43">
              <w:rPr>
                <w:rFonts w:asciiTheme="majorHAnsi" w:hAnsiTheme="majorHAnsi"/>
                <w:bCs/>
                <w:szCs w:val="24"/>
              </w:rPr>
              <w:t>piwo</w:t>
            </w:r>
          </w:p>
        </w:tc>
        <w:tc>
          <w:tcPr>
            <w:tcW w:w="1476" w:type="dxa"/>
            <w:gridSpan w:val="5"/>
          </w:tcPr>
          <w:p w:rsidR="00EA0ADF" w:rsidRPr="00166A43" w:rsidRDefault="00EA0ADF"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od 4,5% do 18%</w:t>
            </w:r>
          </w:p>
        </w:tc>
        <w:tc>
          <w:tcPr>
            <w:tcW w:w="1987" w:type="dxa"/>
            <w:gridSpan w:val="2"/>
          </w:tcPr>
          <w:p w:rsidR="00EA0ADF" w:rsidRPr="00166A43" w:rsidRDefault="00EA0ADF"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powyżej 18%</w:t>
            </w:r>
          </w:p>
        </w:tc>
      </w:tr>
      <w:tr w:rsidR="000B4CD1" w:rsidRPr="00166A43" w:rsidTr="00355707">
        <w:trPr>
          <w:trHeight w:val="622"/>
        </w:trPr>
        <w:tc>
          <w:tcPr>
            <w:tcW w:w="680" w:type="dxa"/>
            <w:vMerge/>
          </w:tcPr>
          <w:p w:rsidR="000B4CD1" w:rsidRPr="00166A43" w:rsidRDefault="000B4CD1" w:rsidP="00EA6EDE">
            <w:pPr>
              <w:tabs>
                <w:tab w:val="right" w:leader="dot" w:pos="9000"/>
              </w:tabs>
              <w:spacing w:line="276" w:lineRule="auto"/>
              <w:ind w:right="11"/>
              <w:jc w:val="both"/>
              <w:rPr>
                <w:rFonts w:asciiTheme="majorHAnsi" w:hAnsiTheme="majorHAnsi"/>
                <w:b/>
                <w:bCs/>
                <w:szCs w:val="24"/>
              </w:rPr>
            </w:pPr>
          </w:p>
        </w:tc>
        <w:tc>
          <w:tcPr>
            <w:tcW w:w="3764" w:type="dxa"/>
            <w:vMerge/>
            <w:shd w:val="clear" w:color="auto" w:fill="DBE5F1" w:themeFill="accent1" w:themeFillTint="33"/>
          </w:tcPr>
          <w:p w:rsidR="000B4CD1" w:rsidRPr="00166A43" w:rsidRDefault="000B4CD1" w:rsidP="00EA6EDE">
            <w:pPr>
              <w:tabs>
                <w:tab w:val="right" w:leader="dot" w:pos="9000"/>
              </w:tabs>
              <w:spacing w:line="276" w:lineRule="auto"/>
              <w:ind w:right="11"/>
              <w:jc w:val="both"/>
              <w:rPr>
                <w:rFonts w:asciiTheme="majorHAnsi" w:hAnsiTheme="majorHAnsi"/>
                <w:b/>
                <w:bCs/>
                <w:szCs w:val="24"/>
              </w:rPr>
            </w:pPr>
          </w:p>
        </w:tc>
        <w:tc>
          <w:tcPr>
            <w:tcW w:w="1160" w:type="dxa"/>
            <w:vAlign w:val="center"/>
          </w:tcPr>
          <w:p w:rsidR="000B4CD1" w:rsidRDefault="000B4CD1" w:rsidP="00EA6EDE">
            <w:pPr>
              <w:tabs>
                <w:tab w:val="right" w:leader="dot" w:pos="9000"/>
              </w:tabs>
              <w:spacing w:line="276" w:lineRule="auto"/>
              <w:ind w:right="11"/>
              <w:jc w:val="center"/>
              <w:rPr>
                <w:rFonts w:asciiTheme="majorHAnsi" w:hAnsiTheme="majorHAnsi"/>
                <w:b/>
                <w:bCs/>
                <w:szCs w:val="24"/>
              </w:rPr>
            </w:pPr>
          </w:p>
          <w:p w:rsidR="000B4CD1" w:rsidRPr="00166A43" w:rsidRDefault="000B4CD1" w:rsidP="00EA6EDE">
            <w:pPr>
              <w:tabs>
                <w:tab w:val="right" w:leader="dot" w:pos="9000"/>
              </w:tabs>
              <w:spacing w:line="276" w:lineRule="auto"/>
              <w:ind w:right="11"/>
              <w:jc w:val="center"/>
              <w:rPr>
                <w:rFonts w:asciiTheme="majorHAnsi" w:hAnsiTheme="majorHAnsi"/>
                <w:b/>
                <w:bCs/>
                <w:szCs w:val="24"/>
              </w:rPr>
            </w:pPr>
            <w:r w:rsidRPr="00166A43">
              <w:rPr>
                <w:rFonts w:asciiTheme="majorHAnsi" w:hAnsiTheme="majorHAnsi"/>
                <w:b/>
                <w:bCs/>
                <w:szCs w:val="24"/>
              </w:rPr>
              <w:t>50</w:t>
            </w:r>
          </w:p>
          <w:p w:rsidR="000B4CD1" w:rsidRPr="00166A43" w:rsidRDefault="000B4CD1" w:rsidP="00EA6EDE">
            <w:pPr>
              <w:tabs>
                <w:tab w:val="right" w:leader="dot" w:pos="9000"/>
              </w:tabs>
              <w:spacing w:line="276" w:lineRule="auto"/>
              <w:ind w:right="11"/>
              <w:jc w:val="center"/>
              <w:rPr>
                <w:rFonts w:asciiTheme="majorHAnsi" w:hAnsiTheme="majorHAnsi"/>
                <w:b/>
                <w:bCs/>
                <w:szCs w:val="24"/>
              </w:rPr>
            </w:pPr>
            <w:r>
              <w:rPr>
                <w:rFonts w:asciiTheme="majorHAnsi" w:hAnsiTheme="majorHAnsi"/>
                <w:b/>
                <w:bCs/>
                <w:szCs w:val="24"/>
              </w:rPr>
              <w:t xml:space="preserve">    </w:t>
            </w:r>
          </w:p>
        </w:tc>
        <w:tc>
          <w:tcPr>
            <w:tcW w:w="1476" w:type="dxa"/>
            <w:gridSpan w:val="5"/>
            <w:vAlign w:val="center"/>
          </w:tcPr>
          <w:p w:rsidR="000B4CD1" w:rsidRPr="00166A43" w:rsidRDefault="000B4CD1" w:rsidP="00EA6EDE">
            <w:pPr>
              <w:tabs>
                <w:tab w:val="right" w:leader="dot" w:pos="9000"/>
              </w:tabs>
              <w:spacing w:line="276" w:lineRule="auto"/>
              <w:ind w:right="11"/>
              <w:jc w:val="center"/>
              <w:rPr>
                <w:rFonts w:asciiTheme="majorHAnsi" w:hAnsiTheme="majorHAnsi"/>
                <w:b/>
                <w:bCs/>
                <w:szCs w:val="24"/>
              </w:rPr>
            </w:pPr>
            <w:r w:rsidRPr="00166A43">
              <w:rPr>
                <w:rFonts w:asciiTheme="majorHAnsi" w:hAnsiTheme="majorHAnsi"/>
                <w:b/>
                <w:bCs/>
                <w:szCs w:val="24"/>
              </w:rPr>
              <w:t>3</w:t>
            </w:r>
            <w:r>
              <w:rPr>
                <w:rFonts w:asciiTheme="majorHAnsi" w:hAnsiTheme="majorHAnsi"/>
                <w:b/>
                <w:bCs/>
                <w:szCs w:val="24"/>
              </w:rPr>
              <w:t>7</w:t>
            </w:r>
          </w:p>
        </w:tc>
        <w:tc>
          <w:tcPr>
            <w:tcW w:w="1987" w:type="dxa"/>
            <w:gridSpan w:val="2"/>
            <w:vAlign w:val="center"/>
          </w:tcPr>
          <w:p w:rsidR="000B4CD1" w:rsidRPr="00166A43" w:rsidRDefault="000B4CD1" w:rsidP="00EA6EDE">
            <w:pPr>
              <w:tabs>
                <w:tab w:val="right" w:leader="dot" w:pos="9000"/>
              </w:tabs>
              <w:spacing w:line="276" w:lineRule="auto"/>
              <w:ind w:right="11"/>
              <w:jc w:val="center"/>
              <w:rPr>
                <w:rFonts w:asciiTheme="majorHAnsi" w:hAnsiTheme="majorHAnsi"/>
                <w:b/>
                <w:bCs/>
                <w:szCs w:val="24"/>
              </w:rPr>
            </w:pPr>
            <w:r w:rsidRPr="00166A43">
              <w:rPr>
                <w:rFonts w:asciiTheme="majorHAnsi" w:hAnsiTheme="majorHAnsi"/>
                <w:b/>
                <w:bCs/>
                <w:szCs w:val="24"/>
              </w:rPr>
              <w:t>3</w:t>
            </w:r>
            <w:r>
              <w:rPr>
                <w:rFonts w:asciiTheme="majorHAnsi" w:hAnsiTheme="majorHAnsi"/>
                <w:b/>
                <w:bCs/>
                <w:szCs w:val="24"/>
              </w:rPr>
              <w:t>7</w:t>
            </w:r>
          </w:p>
        </w:tc>
      </w:tr>
      <w:tr w:rsidR="00355707" w:rsidRPr="00166A43" w:rsidTr="00355707">
        <w:trPr>
          <w:trHeight w:val="350"/>
        </w:trPr>
        <w:tc>
          <w:tcPr>
            <w:tcW w:w="680" w:type="dxa"/>
            <w:vMerge w:val="restart"/>
            <w:vAlign w:val="center"/>
          </w:tcPr>
          <w:p w:rsidR="00355707" w:rsidRPr="00166A43" w:rsidRDefault="00355707" w:rsidP="00EA6EDE">
            <w:pPr>
              <w:pStyle w:val="Akapitzlist"/>
              <w:numPr>
                <w:ilvl w:val="0"/>
                <w:numId w:val="6"/>
              </w:numPr>
              <w:tabs>
                <w:tab w:val="right" w:leader="dot" w:pos="9000"/>
              </w:tabs>
              <w:ind w:right="11"/>
              <w:jc w:val="both"/>
              <w:rPr>
                <w:rFonts w:asciiTheme="majorHAnsi" w:hAnsiTheme="majorHAnsi"/>
                <w:b/>
                <w:bCs/>
                <w:sz w:val="24"/>
                <w:szCs w:val="24"/>
              </w:rPr>
            </w:pPr>
          </w:p>
        </w:tc>
        <w:tc>
          <w:tcPr>
            <w:tcW w:w="3764" w:type="dxa"/>
            <w:vMerge w:val="restart"/>
            <w:shd w:val="clear" w:color="auto" w:fill="DBE5F1" w:themeFill="accent1" w:themeFillTint="33"/>
          </w:tcPr>
          <w:p w:rsidR="00355707" w:rsidRPr="00166A43" w:rsidRDefault="00355707" w:rsidP="00EA6EDE">
            <w:pPr>
              <w:tabs>
                <w:tab w:val="right" w:leader="dot" w:pos="9000"/>
              </w:tabs>
              <w:spacing w:line="276" w:lineRule="auto"/>
              <w:ind w:right="11"/>
              <w:rPr>
                <w:rFonts w:asciiTheme="majorHAnsi" w:hAnsiTheme="majorHAnsi"/>
                <w:b/>
                <w:bCs/>
                <w:szCs w:val="24"/>
              </w:rPr>
            </w:pPr>
            <w:r w:rsidRPr="00166A43">
              <w:rPr>
                <w:rFonts w:asciiTheme="majorHAnsi" w:hAnsiTheme="majorHAnsi"/>
                <w:bCs/>
                <w:szCs w:val="24"/>
              </w:rPr>
              <w:t>Liczba punktów sprzedaży napojów alkoholowych w gminie przeznaczonych do spożycia w miejscu sprzedaży (lokale gastronomiczne)</w:t>
            </w:r>
          </w:p>
        </w:tc>
        <w:tc>
          <w:tcPr>
            <w:tcW w:w="1956" w:type="dxa"/>
            <w:gridSpan w:val="4"/>
          </w:tcPr>
          <w:p w:rsidR="00355707" w:rsidRPr="00166A43" w:rsidRDefault="002321F0" w:rsidP="00355707">
            <w:pPr>
              <w:tabs>
                <w:tab w:val="right" w:leader="dot" w:pos="9000"/>
              </w:tabs>
              <w:spacing w:line="276" w:lineRule="auto"/>
              <w:ind w:right="11"/>
              <w:rPr>
                <w:rFonts w:asciiTheme="majorHAnsi" w:hAnsiTheme="majorHAnsi"/>
                <w:b/>
                <w:bCs/>
                <w:szCs w:val="24"/>
              </w:rPr>
            </w:pPr>
            <w:r>
              <w:rPr>
                <w:rFonts w:asciiTheme="majorHAnsi" w:hAnsiTheme="majorHAnsi"/>
                <w:b/>
                <w:bCs/>
                <w:szCs w:val="24"/>
              </w:rPr>
              <w:t xml:space="preserve">               26</w:t>
            </w:r>
          </w:p>
        </w:tc>
        <w:tc>
          <w:tcPr>
            <w:tcW w:w="2667" w:type="dxa"/>
            <w:gridSpan w:val="4"/>
          </w:tcPr>
          <w:p w:rsidR="00355707" w:rsidRPr="00166A43" w:rsidRDefault="002321F0" w:rsidP="00355707">
            <w:pPr>
              <w:tabs>
                <w:tab w:val="right" w:leader="dot" w:pos="9000"/>
              </w:tabs>
              <w:spacing w:line="276" w:lineRule="auto"/>
              <w:ind w:right="11"/>
              <w:rPr>
                <w:rFonts w:asciiTheme="majorHAnsi" w:hAnsiTheme="majorHAnsi"/>
                <w:b/>
                <w:bCs/>
                <w:szCs w:val="24"/>
              </w:rPr>
            </w:pPr>
            <w:r>
              <w:rPr>
                <w:rFonts w:asciiTheme="majorHAnsi" w:hAnsiTheme="majorHAnsi"/>
                <w:b/>
                <w:bCs/>
                <w:szCs w:val="24"/>
              </w:rPr>
              <w:t xml:space="preserve">                 24</w:t>
            </w:r>
          </w:p>
        </w:tc>
      </w:tr>
      <w:tr w:rsidR="00AE78C4" w:rsidRPr="00166A43" w:rsidTr="00355707">
        <w:trPr>
          <w:trHeight w:val="475"/>
        </w:trPr>
        <w:tc>
          <w:tcPr>
            <w:tcW w:w="680" w:type="dxa"/>
            <w:vMerge/>
            <w:vAlign w:val="center"/>
          </w:tcPr>
          <w:p w:rsidR="00AE78C4" w:rsidRPr="00166A43" w:rsidRDefault="00AE78C4" w:rsidP="00EA6EDE">
            <w:pPr>
              <w:pStyle w:val="Akapitzlist"/>
              <w:numPr>
                <w:ilvl w:val="0"/>
                <w:numId w:val="6"/>
              </w:numPr>
              <w:tabs>
                <w:tab w:val="right" w:leader="dot" w:pos="9000"/>
              </w:tabs>
              <w:ind w:right="11"/>
              <w:jc w:val="both"/>
              <w:rPr>
                <w:rFonts w:asciiTheme="majorHAnsi" w:hAnsiTheme="majorHAnsi"/>
                <w:b/>
                <w:bCs/>
                <w:sz w:val="24"/>
                <w:szCs w:val="24"/>
              </w:rPr>
            </w:pPr>
          </w:p>
        </w:tc>
        <w:tc>
          <w:tcPr>
            <w:tcW w:w="3764" w:type="dxa"/>
            <w:vMerge/>
            <w:shd w:val="clear" w:color="auto" w:fill="DBE5F1" w:themeFill="accent1" w:themeFillTint="33"/>
          </w:tcPr>
          <w:p w:rsidR="00AE78C4" w:rsidRPr="00166A43" w:rsidRDefault="00AE78C4" w:rsidP="00EA6EDE">
            <w:pPr>
              <w:tabs>
                <w:tab w:val="right" w:leader="dot" w:pos="9000"/>
              </w:tabs>
              <w:spacing w:line="276" w:lineRule="auto"/>
              <w:ind w:right="11"/>
              <w:rPr>
                <w:rFonts w:asciiTheme="majorHAnsi" w:hAnsiTheme="majorHAnsi"/>
                <w:bCs/>
                <w:szCs w:val="24"/>
              </w:rPr>
            </w:pPr>
          </w:p>
        </w:tc>
        <w:tc>
          <w:tcPr>
            <w:tcW w:w="1378" w:type="dxa"/>
            <w:gridSpan w:val="2"/>
          </w:tcPr>
          <w:p w:rsidR="00AE78C4" w:rsidRPr="00166A43" w:rsidRDefault="00F76B29"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do 4,5%</w:t>
            </w:r>
            <w:r w:rsidR="00023F49" w:rsidRPr="00166A43">
              <w:rPr>
                <w:rFonts w:asciiTheme="majorHAnsi" w:hAnsiTheme="majorHAnsi"/>
                <w:bCs/>
                <w:szCs w:val="24"/>
              </w:rPr>
              <w:t xml:space="preserve"> oraz piwo</w:t>
            </w:r>
          </w:p>
        </w:tc>
        <w:tc>
          <w:tcPr>
            <w:tcW w:w="1662" w:type="dxa"/>
            <w:gridSpan w:val="5"/>
          </w:tcPr>
          <w:p w:rsidR="00AE78C4" w:rsidRPr="00166A43" w:rsidRDefault="00F76B29"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od 4,5% do 18%</w:t>
            </w:r>
          </w:p>
        </w:tc>
        <w:tc>
          <w:tcPr>
            <w:tcW w:w="1583" w:type="dxa"/>
          </w:tcPr>
          <w:p w:rsidR="00AE78C4" w:rsidRPr="00166A43" w:rsidRDefault="00F76B29" w:rsidP="00EA6EDE">
            <w:pPr>
              <w:tabs>
                <w:tab w:val="right" w:leader="dot" w:pos="9000"/>
              </w:tabs>
              <w:spacing w:line="276" w:lineRule="auto"/>
              <w:ind w:right="11"/>
              <w:jc w:val="both"/>
              <w:rPr>
                <w:rFonts w:asciiTheme="majorHAnsi" w:hAnsiTheme="majorHAnsi"/>
                <w:bCs/>
                <w:szCs w:val="24"/>
              </w:rPr>
            </w:pPr>
            <w:r w:rsidRPr="00166A43">
              <w:rPr>
                <w:rFonts w:asciiTheme="majorHAnsi" w:hAnsiTheme="majorHAnsi"/>
                <w:bCs/>
                <w:szCs w:val="24"/>
              </w:rPr>
              <w:t>powyżej 18%</w:t>
            </w:r>
          </w:p>
        </w:tc>
      </w:tr>
      <w:tr w:rsidR="00355707" w:rsidRPr="00166A43" w:rsidTr="00355707">
        <w:trPr>
          <w:trHeight w:val="451"/>
        </w:trPr>
        <w:tc>
          <w:tcPr>
            <w:tcW w:w="680" w:type="dxa"/>
            <w:vMerge/>
            <w:vAlign w:val="center"/>
          </w:tcPr>
          <w:p w:rsidR="00355707" w:rsidRPr="00166A43" w:rsidRDefault="00355707" w:rsidP="00EA6EDE">
            <w:pPr>
              <w:pStyle w:val="Akapitzlist"/>
              <w:numPr>
                <w:ilvl w:val="0"/>
                <w:numId w:val="6"/>
              </w:numPr>
              <w:tabs>
                <w:tab w:val="right" w:leader="dot" w:pos="9000"/>
              </w:tabs>
              <w:ind w:right="11"/>
              <w:jc w:val="both"/>
              <w:rPr>
                <w:rFonts w:asciiTheme="majorHAnsi" w:hAnsiTheme="majorHAnsi"/>
                <w:b/>
                <w:bCs/>
                <w:sz w:val="24"/>
                <w:szCs w:val="24"/>
              </w:rPr>
            </w:pPr>
          </w:p>
        </w:tc>
        <w:tc>
          <w:tcPr>
            <w:tcW w:w="3764" w:type="dxa"/>
            <w:vMerge/>
            <w:shd w:val="clear" w:color="auto" w:fill="DBE5F1" w:themeFill="accent1" w:themeFillTint="33"/>
          </w:tcPr>
          <w:p w:rsidR="00355707" w:rsidRPr="00166A43" w:rsidRDefault="00355707" w:rsidP="00EA6EDE">
            <w:pPr>
              <w:tabs>
                <w:tab w:val="right" w:leader="dot" w:pos="9000"/>
              </w:tabs>
              <w:spacing w:line="276" w:lineRule="auto"/>
              <w:ind w:right="11"/>
              <w:rPr>
                <w:rFonts w:asciiTheme="majorHAnsi" w:hAnsiTheme="majorHAnsi"/>
                <w:bCs/>
                <w:szCs w:val="24"/>
              </w:rPr>
            </w:pPr>
          </w:p>
        </w:tc>
        <w:tc>
          <w:tcPr>
            <w:tcW w:w="1378" w:type="dxa"/>
            <w:gridSpan w:val="2"/>
            <w:vAlign w:val="center"/>
          </w:tcPr>
          <w:p w:rsidR="00355707" w:rsidRPr="00166A43" w:rsidRDefault="00355707" w:rsidP="00EA6EDE">
            <w:pPr>
              <w:tabs>
                <w:tab w:val="right" w:leader="dot" w:pos="9000"/>
              </w:tabs>
              <w:spacing w:line="276" w:lineRule="auto"/>
              <w:ind w:right="11"/>
              <w:jc w:val="center"/>
              <w:rPr>
                <w:rFonts w:asciiTheme="majorHAnsi" w:hAnsiTheme="majorHAnsi"/>
                <w:b/>
                <w:bCs/>
                <w:szCs w:val="24"/>
              </w:rPr>
            </w:pPr>
            <w:r>
              <w:rPr>
                <w:rFonts w:asciiTheme="majorHAnsi" w:hAnsiTheme="majorHAnsi"/>
                <w:b/>
                <w:bCs/>
                <w:szCs w:val="24"/>
              </w:rPr>
              <w:t>24</w:t>
            </w:r>
          </w:p>
        </w:tc>
        <w:tc>
          <w:tcPr>
            <w:tcW w:w="1662" w:type="dxa"/>
            <w:gridSpan w:val="5"/>
            <w:vAlign w:val="center"/>
          </w:tcPr>
          <w:p w:rsidR="00355707" w:rsidRPr="00166A43" w:rsidRDefault="002321F0" w:rsidP="00EA6EDE">
            <w:pPr>
              <w:tabs>
                <w:tab w:val="right" w:leader="dot" w:pos="9000"/>
              </w:tabs>
              <w:spacing w:line="276" w:lineRule="auto"/>
              <w:ind w:right="11"/>
              <w:jc w:val="center"/>
              <w:rPr>
                <w:rFonts w:asciiTheme="majorHAnsi" w:hAnsiTheme="majorHAnsi"/>
                <w:b/>
                <w:bCs/>
                <w:szCs w:val="24"/>
              </w:rPr>
            </w:pPr>
            <w:r>
              <w:rPr>
                <w:rFonts w:asciiTheme="majorHAnsi" w:hAnsiTheme="majorHAnsi"/>
                <w:b/>
                <w:bCs/>
                <w:szCs w:val="24"/>
              </w:rPr>
              <w:t>13</w:t>
            </w:r>
          </w:p>
        </w:tc>
        <w:tc>
          <w:tcPr>
            <w:tcW w:w="1583" w:type="dxa"/>
            <w:vAlign w:val="center"/>
          </w:tcPr>
          <w:p w:rsidR="00355707" w:rsidRPr="00166A43" w:rsidRDefault="002321F0" w:rsidP="00EA6EDE">
            <w:pPr>
              <w:tabs>
                <w:tab w:val="right" w:leader="dot" w:pos="9000"/>
              </w:tabs>
              <w:spacing w:line="276" w:lineRule="auto"/>
              <w:ind w:right="11"/>
              <w:jc w:val="center"/>
              <w:rPr>
                <w:rFonts w:asciiTheme="majorHAnsi" w:hAnsiTheme="majorHAnsi"/>
                <w:b/>
                <w:bCs/>
                <w:szCs w:val="24"/>
              </w:rPr>
            </w:pPr>
            <w:r>
              <w:rPr>
                <w:rFonts w:asciiTheme="majorHAnsi" w:hAnsiTheme="majorHAnsi"/>
                <w:b/>
                <w:bCs/>
                <w:szCs w:val="24"/>
              </w:rPr>
              <w:t>12</w:t>
            </w:r>
          </w:p>
        </w:tc>
      </w:tr>
      <w:tr w:rsidR="00023F49" w:rsidRPr="00166A43" w:rsidTr="00355707">
        <w:trPr>
          <w:trHeight w:val="414"/>
        </w:trPr>
        <w:tc>
          <w:tcPr>
            <w:tcW w:w="680" w:type="dxa"/>
            <w:vMerge w:val="restart"/>
            <w:vAlign w:val="center"/>
          </w:tcPr>
          <w:p w:rsidR="00023F49" w:rsidRPr="00166A43" w:rsidRDefault="00023F49" w:rsidP="00EA6EDE">
            <w:pPr>
              <w:tabs>
                <w:tab w:val="right" w:leader="dot" w:pos="9000"/>
              </w:tabs>
              <w:spacing w:line="276" w:lineRule="auto"/>
              <w:ind w:right="11"/>
              <w:jc w:val="center"/>
              <w:rPr>
                <w:rFonts w:asciiTheme="majorHAnsi" w:hAnsiTheme="majorHAnsi"/>
                <w:bCs/>
                <w:szCs w:val="24"/>
              </w:rPr>
            </w:pPr>
            <w:r w:rsidRPr="00166A43">
              <w:rPr>
                <w:rFonts w:asciiTheme="majorHAnsi" w:hAnsiTheme="majorHAnsi"/>
                <w:bCs/>
                <w:szCs w:val="24"/>
              </w:rPr>
              <w:t>4.</w:t>
            </w:r>
          </w:p>
        </w:tc>
        <w:tc>
          <w:tcPr>
            <w:tcW w:w="3764" w:type="dxa"/>
            <w:vMerge w:val="restart"/>
            <w:shd w:val="clear" w:color="auto" w:fill="DBE5F1" w:themeFill="accent1" w:themeFillTint="33"/>
          </w:tcPr>
          <w:p w:rsidR="00023F49" w:rsidRDefault="00023F49"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 xml:space="preserve">Wartość alkoholu sprzedanego na terenie gminy (na podstawie oświadczeń złożonych przez przedsiębiorców prowadzących sprzedaż napojów alkoholowych) </w:t>
            </w:r>
          </w:p>
          <w:p w:rsidR="003A539B" w:rsidRPr="00166A43" w:rsidRDefault="003A539B" w:rsidP="00EA6EDE">
            <w:pPr>
              <w:tabs>
                <w:tab w:val="right" w:leader="dot" w:pos="9000"/>
              </w:tabs>
              <w:spacing w:line="276" w:lineRule="auto"/>
              <w:ind w:right="11"/>
              <w:rPr>
                <w:rFonts w:asciiTheme="majorHAnsi" w:hAnsiTheme="majorHAnsi"/>
                <w:bCs/>
                <w:szCs w:val="24"/>
              </w:rPr>
            </w:pPr>
            <w:r>
              <w:rPr>
                <w:rFonts w:asciiTheme="majorHAnsi" w:hAnsiTheme="majorHAnsi"/>
                <w:b/>
                <w:bCs/>
                <w:szCs w:val="24"/>
              </w:rPr>
              <w:t xml:space="preserve">                                          </w:t>
            </w:r>
            <w:r w:rsidRPr="00166A43">
              <w:rPr>
                <w:rFonts w:asciiTheme="majorHAnsi" w:hAnsiTheme="majorHAnsi"/>
                <w:b/>
                <w:bCs/>
                <w:szCs w:val="24"/>
              </w:rPr>
              <w:t>Ogółem:</w:t>
            </w:r>
          </w:p>
        </w:tc>
        <w:tc>
          <w:tcPr>
            <w:tcW w:w="1378" w:type="dxa"/>
            <w:gridSpan w:val="2"/>
          </w:tcPr>
          <w:p w:rsidR="00023F49" w:rsidRPr="00166A43" w:rsidRDefault="00023F49"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do 4,5% oraz piwo</w:t>
            </w:r>
          </w:p>
        </w:tc>
        <w:tc>
          <w:tcPr>
            <w:tcW w:w="1662" w:type="dxa"/>
            <w:gridSpan w:val="5"/>
          </w:tcPr>
          <w:p w:rsidR="00023F49" w:rsidRPr="00166A43" w:rsidRDefault="00023F49"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szCs w:val="24"/>
              </w:rPr>
              <w:t>od 4,5% do 18%</w:t>
            </w:r>
          </w:p>
        </w:tc>
        <w:tc>
          <w:tcPr>
            <w:tcW w:w="1583" w:type="dxa"/>
          </w:tcPr>
          <w:p w:rsidR="00023F49" w:rsidRPr="00166A43" w:rsidRDefault="00023F49" w:rsidP="00EA6EDE">
            <w:pPr>
              <w:tabs>
                <w:tab w:val="right" w:leader="dot" w:pos="9000"/>
              </w:tabs>
              <w:spacing w:line="276" w:lineRule="auto"/>
              <w:ind w:right="11"/>
              <w:jc w:val="both"/>
              <w:rPr>
                <w:rFonts w:asciiTheme="majorHAnsi" w:hAnsiTheme="majorHAnsi"/>
                <w:bCs/>
                <w:szCs w:val="24"/>
              </w:rPr>
            </w:pPr>
            <w:r w:rsidRPr="00166A43">
              <w:rPr>
                <w:rFonts w:asciiTheme="majorHAnsi" w:hAnsiTheme="majorHAnsi"/>
                <w:bCs/>
                <w:szCs w:val="24"/>
              </w:rPr>
              <w:t>powyżej 18%</w:t>
            </w:r>
          </w:p>
        </w:tc>
      </w:tr>
      <w:tr w:rsidR="002321F0" w:rsidRPr="00166A43" w:rsidTr="002321F0">
        <w:trPr>
          <w:trHeight w:val="851"/>
        </w:trPr>
        <w:tc>
          <w:tcPr>
            <w:tcW w:w="680" w:type="dxa"/>
            <w:vMerge/>
          </w:tcPr>
          <w:p w:rsidR="002321F0" w:rsidRPr="00166A43" w:rsidRDefault="002321F0" w:rsidP="00EA6EDE">
            <w:pPr>
              <w:tabs>
                <w:tab w:val="right" w:leader="dot" w:pos="9000"/>
              </w:tabs>
              <w:spacing w:line="276" w:lineRule="auto"/>
              <w:ind w:right="11"/>
              <w:rPr>
                <w:rFonts w:asciiTheme="majorHAnsi" w:hAnsiTheme="majorHAnsi"/>
                <w:bCs/>
                <w:szCs w:val="24"/>
              </w:rPr>
            </w:pPr>
            <w:r w:rsidRPr="00166A43">
              <w:rPr>
                <w:rFonts w:asciiTheme="majorHAnsi" w:hAnsiTheme="majorHAnsi"/>
                <w:bCs/>
                <w:noProof/>
                <w:szCs w:val="24"/>
              </w:rPr>
              <w:drawing>
                <wp:inline distT="0" distB="0" distL="0" distR="0">
                  <wp:extent cx="5486400" cy="3200400"/>
                  <wp:effectExtent l="19050" t="0" r="19050" b="0"/>
                  <wp:docPr id="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764" w:type="dxa"/>
            <w:vMerge/>
            <w:shd w:val="clear" w:color="auto" w:fill="DBE5F1" w:themeFill="accent1" w:themeFillTint="33"/>
          </w:tcPr>
          <w:p w:rsidR="002321F0" w:rsidRPr="00166A43" w:rsidRDefault="002321F0" w:rsidP="00EA6EDE">
            <w:pPr>
              <w:tabs>
                <w:tab w:val="right" w:leader="dot" w:pos="9000"/>
              </w:tabs>
              <w:spacing w:line="276" w:lineRule="auto"/>
              <w:ind w:right="11"/>
              <w:rPr>
                <w:rFonts w:asciiTheme="majorHAnsi" w:hAnsiTheme="majorHAnsi"/>
                <w:bCs/>
                <w:szCs w:val="24"/>
              </w:rPr>
            </w:pPr>
          </w:p>
        </w:tc>
        <w:tc>
          <w:tcPr>
            <w:tcW w:w="1386" w:type="dxa"/>
            <w:gridSpan w:val="3"/>
            <w:vAlign w:val="center"/>
          </w:tcPr>
          <w:p w:rsidR="007A20E9" w:rsidRPr="007A20E9" w:rsidRDefault="007A20E9" w:rsidP="00EA6EDE">
            <w:pPr>
              <w:tabs>
                <w:tab w:val="right" w:leader="dot" w:pos="9000"/>
              </w:tabs>
              <w:spacing w:line="276" w:lineRule="auto"/>
              <w:ind w:right="11"/>
              <w:jc w:val="center"/>
              <w:rPr>
                <w:rFonts w:asciiTheme="majorHAnsi" w:hAnsiTheme="majorHAnsi"/>
                <w:bCs/>
                <w:color w:val="auto"/>
                <w:szCs w:val="24"/>
              </w:rPr>
            </w:pPr>
            <w:r w:rsidRPr="007A20E9">
              <w:rPr>
                <w:rFonts w:asciiTheme="majorHAnsi" w:hAnsiTheme="majorHAnsi"/>
                <w:bCs/>
                <w:color w:val="auto"/>
                <w:szCs w:val="24"/>
              </w:rPr>
              <w:t>7 234 704,44</w:t>
            </w:r>
          </w:p>
          <w:p w:rsidR="002321F0" w:rsidRPr="007A20E9" w:rsidRDefault="007A20E9" w:rsidP="00EA6EDE">
            <w:pPr>
              <w:tabs>
                <w:tab w:val="right" w:leader="dot" w:pos="9000"/>
              </w:tabs>
              <w:spacing w:line="276" w:lineRule="auto"/>
              <w:ind w:right="11"/>
              <w:jc w:val="center"/>
              <w:rPr>
                <w:rFonts w:asciiTheme="majorHAnsi" w:hAnsiTheme="majorHAnsi"/>
                <w:bCs/>
                <w:color w:val="auto"/>
                <w:szCs w:val="24"/>
              </w:rPr>
            </w:pPr>
            <w:r w:rsidRPr="007A20E9">
              <w:rPr>
                <w:rFonts w:asciiTheme="majorHAnsi" w:hAnsiTheme="majorHAnsi"/>
                <w:bCs/>
                <w:color w:val="auto"/>
                <w:szCs w:val="24"/>
              </w:rPr>
              <w:t xml:space="preserve"> </w:t>
            </w:r>
            <w:r w:rsidR="002321F0" w:rsidRPr="007A20E9">
              <w:rPr>
                <w:rFonts w:asciiTheme="majorHAnsi" w:hAnsiTheme="majorHAnsi"/>
                <w:bCs/>
                <w:color w:val="auto"/>
                <w:szCs w:val="24"/>
              </w:rPr>
              <w:t>(zł)</w:t>
            </w:r>
          </w:p>
        </w:tc>
        <w:tc>
          <w:tcPr>
            <w:tcW w:w="1654" w:type="dxa"/>
            <w:gridSpan w:val="4"/>
            <w:vAlign w:val="center"/>
          </w:tcPr>
          <w:p w:rsidR="002321F0" w:rsidRPr="007A20E9" w:rsidRDefault="007A20E9" w:rsidP="00EA6EDE">
            <w:pPr>
              <w:tabs>
                <w:tab w:val="right" w:leader="dot" w:pos="9000"/>
              </w:tabs>
              <w:spacing w:line="276" w:lineRule="auto"/>
              <w:ind w:right="11"/>
              <w:jc w:val="center"/>
              <w:rPr>
                <w:rFonts w:asciiTheme="majorHAnsi" w:hAnsiTheme="majorHAnsi"/>
                <w:bCs/>
                <w:color w:val="auto"/>
                <w:szCs w:val="24"/>
              </w:rPr>
            </w:pPr>
            <w:r w:rsidRPr="007A20E9">
              <w:rPr>
                <w:rFonts w:asciiTheme="majorHAnsi" w:hAnsiTheme="majorHAnsi"/>
                <w:bCs/>
                <w:color w:val="auto"/>
                <w:szCs w:val="24"/>
              </w:rPr>
              <w:t>1 473 005,69</w:t>
            </w:r>
          </w:p>
          <w:p w:rsidR="007A20E9" w:rsidRPr="007A20E9" w:rsidRDefault="007A20E9" w:rsidP="00EA6EDE">
            <w:pPr>
              <w:tabs>
                <w:tab w:val="right" w:leader="dot" w:pos="9000"/>
              </w:tabs>
              <w:spacing w:line="276" w:lineRule="auto"/>
              <w:ind w:right="11"/>
              <w:jc w:val="center"/>
              <w:rPr>
                <w:rFonts w:asciiTheme="majorHAnsi" w:hAnsiTheme="majorHAnsi"/>
                <w:bCs/>
                <w:color w:val="auto"/>
                <w:szCs w:val="24"/>
              </w:rPr>
            </w:pPr>
            <w:r w:rsidRPr="007A20E9">
              <w:rPr>
                <w:rFonts w:asciiTheme="majorHAnsi" w:hAnsiTheme="majorHAnsi"/>
                <w:bCs/>
                <w:color w:val="auto"/>
                <w:szCs w:val="24"/>
              </w:rPr>
              <w:t>(zł)</w:t>
            </w:r>
          </w:p>
        </w:tc>
        <w:tc>
          <w:tcPr>
            <w:tcW w:w="1583" w:type="dxa"/>
            <w:vAlign w:val="center"/>
          </w:tcPr>
          <w:p w:rsidR="002321F0" w:rsidRPr="007A20E9" w:rsidRDefault="007A20E9" w:rsidP="00EA6EDE">
            <w:pPr>
              <w:tabs>
                <w:tab w:val="right" w:leader="dot" w:pos="9000"/>
              </w:tabs>
              <w:spacing w:line="276" w:lineRule="auto"/>
              <w:ind w:right="11"/>
              <w:jc w:val="center"/>
              <w:rPr>
                <w:rFonts w:asciiTheme="majorHAnsi" w:hAnsiTheme="majorHAnsi"/>
                <w:bCs/>
                <w:color w:val="auto"/>
                <w:szCs w:val="24"/>
              </w:rPr>
            </w:pPr>
            <w:r w:rsidRPr="007A20E9">
              <w:rPr>
                <w:rFonts w:asciiTheme="majorHAnsi" w:hAnsiTheme="majorHAnsi"/>
                <w:bCs/>
                <w:color w:val="auto"/>
                <w:szCs w:val="24"/>
              </w:rPr>
              <w:t>6 158 330,41</w:t>
            </w:r>
            <w:r w:rsidR="002321F0" w:rsidRPr="007A20E9">
              <w:rPr>
                <w:rFonts w:asciiTheme="majorHAnsi" w:hAnsiTheme="majorHAnsi"/>
                <w:bCs/>
                <w:color w:val="auto"/>
                <w:szCs w:val="24"/>
              </w:rPr>
              <w:t xml:space="preserve"> (zł)</w:t>
            </w:r>
          </w:p>
        </w:tc>
      </w:tr>
      <w:tr w:rsidR="002321F0" w:rsidRPr="00166A43" w:rsidTr="00C64F40">
        <w:tc>
          <w:tcPr>
            <w:tcW w:w="680" w:type="dxa"/>
            <w:vMerge/>
          </w:tcPr>
          <w:p w:rsidR="002321F0" w:rsidRPr="00166A43" w:rsidRDefault="002321F0" w:rsidP="00EA6EDE">
            <w:pPr>
              <w:tabs>
                <w:tab w:val="right" w:leader="dot" w:pos="9000"/>
              </w:tabs>
              <w:spacing w:line="276" w:lineRule="auto"/>
              <w:ind w:right="11"/>
              <w:jc w:val="both"/>
              <w:rPr>
                <w:rFonts w:asciiTheme="majorHAnsi" w:hAnsiTheme="majorHAnsi"/>
                <w:b/>
                <w:bCs/>
                <w:szCs w:val="24"/>
              </w:rPr>
            </w:pPr>
          </w:p>
        </w:tc>
        <w:tc>
          <w:tcPr>
            <w:tcW w:w="3764" w:type="dxa"/>
            <w:vMerge/>
            <w:shd w:val="clear" w:color="auto" w:fill="DBE5F1" w:themeFill="accent1" w:themeFillTint="33"/>
          </w:tcPr>
          <w:p w:rsidR="002321F0" w:rsidRPr="00166A43" w:rsidRDefault="002321F0" w:rsidP="00EA6EDE">
            <w:pPr>
              <w:tabs>
                <w:tab w:val="right" w:leader="dot" w:pos="9000"/>
              </w:tabs>
              <w:spacing w:line="276" w:lineRule="auto"/>
              <w:ind w:right="11"/>
              <w:jc w:val="both"/>
              <w:rPr>
                <w:rFonts w:asciiTheme="majorHAnsi" w:hAnsiTheme="majorHAnsi"/>
                <w:b/>
                <w:bCs/>
                <w:szCs w:val="24"/>
              </w:rPr>
            </w:pPr>
          </w:p>
        </w:tc>
        <w:tc>
          <w:tcPr>
            <w:tcW w:w="4815" w:type="dxa"/>
            <w:gridSpan w:val="8"/>
          </w:tcPr>
          <w:p w:rsidR="007A20E9" w:rsidRPr="007A20E9" w:rsidRDefault="007A20E9" w:rsidP="00EA6EDE">
            <w:pPr>
              <w:tabs>
                <w:tab w:val="right" w:leader="dot" w:pos="9000"/>
              </w:tabs>
              <w:spacing w:line="276" w:lineRule="auto"/>
              <w:ind w:right="11"/>
              <w:jc w:val="center"/>
              <w:rPr>
                <w:rFonts w:asciiTheme="majorHAnsi" w:hAnsiTheme="majorHAnsi"/>
                <w:b/>
                <w:bCs/>
                <w:color w:val="auto"/>
                <w:szCs w:val="24"/>
              </w:rPr>
            </w:pPr>
          </w:p>
          <w:p w:rsidR="002321F0" w:rsidRPr="007A20E9" w:rsidRDefault="007A20E9" w:rsidP="00EA6EDE">
            <w:pPr>
              <w:tabs>
                <w:tab w:val="right" w:leader="dot" w:pos="9000"/>
              </w:tabs>
              <w:spacing w:line="276" w:lineRule="auto"/>
              <w:ind w:right="11"/>
              <w:jc w:val="center"/>
              <w:rPr>
                <w:rFonts w:asciiTheme="majorHAnsi" w:hAnsiTheme="majorHAnsi"/>
                <w:b/>
                <w:bCs/>
                <w:color w:val="auto"/>
                <w:szCs w:val="24"/>
              </w:rPr>
            </w:pPr>
            <w:r w:rsidRPr="007A20E9">
              <w:rPr>
                <w:rFonts w:asciiTheme="majorHAnsi" w:hAnsiTheme="majorHAnsi"/>
                <w:b/>
                <w:bCs/>
                <w:color w:val="auto"/>
                <w:szCs w:val="24"/>
              </w:rPr>
              <w:t xml:space="preserve">14 866 040,54 </w:t>
            </w:r>
            <w:r w:rsidR="002321F0" w:rsidRPr="007A20E9">
              <w:rPr>
                <w:rFonts w:asciiTheme="majorHAnsi" w:hAnsiTheme="majorHAnsi"/>
                <w:b/>
                <w:bCs/>
                <w:color w:val="auto"/>
                <w:szCs w:val="24"/>
              </w:rPr>
              <w:t>zł</w:t>
            </w:r>
          </w:p>
        </w:tc>
      </w:tr>
    </w:tbl>
    <w:p w:rsidR="000B09B3" w:rsidRPr="00166A43" w:rsidRDefault="00023F49" w:rsidP="00EA6EDE">
      <w:pPr>
        <w:spacing w:after="120" w:line="276" w:lineRule="auto"/>
        <w:jc w:val="both"/>
        <w:rPr>
          <w:rFonts w:asciiTheme="majorHAnsi" w:hAnsiTheme="majorHAnsi"/>
          <w:i/>
          <w:szCs w:val="24"/>
        </w:rPr>
      </w:pPr>
      <w:r w:rsidRPr="00166A43">
        <w:rPr>
          <w:rFonts w:asciiTheme="majorHAnsi" w:hAnsiTheme="majorHAnsi"/>
          <w:i/>
          <w:szCs w:val="24"/>
        </w:rPr>
        <w:t>Źródło: Zestawienie własne na podstawie danych Urzędu Miejskiego</w:t>
      </w:r>
    </w:p>
    <w:p w:rsidR="000B09B3" w:rsidRPr="00166A43" w:rsidRDefault="000B09B3" w:rsidP="00EA6EDE">
      <w:pPr>
        <w:spacing w:line="276" w:lineRule="auto"/>
        <w:rPr>
          <w:rFonts w:asciiTheme="majorHAnsi" w:hAnsiTheme="majorHAnsi"/>
          <w:szCs w:val="24"/>
        </w:rPr>
      </w:pPr>
    </w:p>
    <w:p w:rsidR="008D3845" w:rsidRPr="00166A43" w:rsidRDefault="008D3845" w:rsidP="00EA6EDE">
      <w:pPr>
        <w:spacing w:line="276" w:lineRule="auto"/>
        <w:rPr>
          <w:rFonts w:asciiTheme="majorHAnsi" w:hAnsiTheme="majorHAnsi"/>
          <w:szCs w:val="24"/>
        </w:rPr>
      </w:pPr>
    </w:p>
    <w:p w:rsidR="008D3845" w:rsidRPr="00166A43" w:rsidRDefault="008D3845" w:rsidP="00EA6EDE">
      <w:pPr>
        <w:spacing w:line="276" w:lineRule="auto"/>
        <w:rPr>
          <w:rFonts w:asciiTheme="majorHAnsi" w:hAnsiTheme="majorHAnsi"/>
          <w:szCs w:val="24"/>
        </w:rPr>
      </w:pPr>
    </w:p>
    <w:p w:rsidR="008D3845" w:rsidRDefault="008D3845" w:rsidP="00EA6EDE">
      <w:pPr>
        <w:spacing w:line="276" w:lineRule="auto"/>
        <w:rPr>
          <w:rFonts w:asciiTheme="majorHAnsi" w:hAnsiTheme="majorHAnsi"/>
          <w:szCs w:val="24"/>
        </w:rPr>
      </w:pPr>
    </w:p>
    <w:p w:rsidR="008C0522" w:rsidRDefault="008C0522" w:rsidP="00EA6EDE">
      <w:pPr>
        <w:spacing w:line="276" w:lineRule="auto"/>
        <w:rPr>
          <w:rFonts w:asciiTheme="majorHAnsi" w:hAnsiTheme="majorHAnsi"/>
          <w:szCs w:val="24"/>
        </w:rPr>
      </w:pPr>
    </w:p>
    <w:p w:rsidR="008C0522" w:rsidRDefault="008C0522" w:rsidP="00EA6EDE">
      <w:pPr>
        <w:spacing w:line="276" w:lineRule="auto"/>
        <w:rPr>
          <w:rFonts w:asciiTheme="majorHAnsi" w:hAnsiTheme="majorHAnsi"/>
          <w:szCs w:val="24"/>
        </w:rPr>
      </w:pPr>
    </w:p>
    <w:p w:rsidR="008C0522" w:rsidRDefault="008C0522" w:rsidP="00EA6EDE">
      <w:pPr>
        <w:spacing w:line="276" w:lineRule="auto"/>
        <w:rPr>
          <w:rFonts w:asciiTheme="majorHAnsi" w:hAnsiTheme="majorHAnsi"/>
          <w:szCs w:val="24"/>
        </w:rPr>
      </w:pPr>
    </w:p>
    <w:p w:rsidR="008C0522" w:rsidRDefault="008C0522" w:rsidP="00EA6EDE">
      <w:pPr>
        <w:spacing w:line="276" w:lineRule="auto"/>
        <w:rPr>
          <w:rFonts w:asciiTheme="majorHAnsi" w:hAnsiTheme="majorHAnsi"/>
          <w:szCs w:val="24"/>
        </w:rPr>
      </w:pPr>
    </w:p>
    <w:p w:rsidR="008C0522" w:rsidRPr="00166A43" w:rsidRDefault="008C0522" w:rsidP="00EA6EDE">
      <w:pPr>
        <w:spacing w:line="276" w:lineRule="auto"/>
        <w:rPr>
          <w:rFonts w:asciiTheme="majorHAnsi" w:hAnsiTheme="majorHAnsi"/>
          <w:szCs w:val="24"/>
        </w:rPr>
      </w:pPr>
    </w:p>
    <w:tbl>
      <w:tblPr>
        <w:tblStyle w:val="Tabela-Siatka"/>
        <w:tblW w:w="0" w:type="auto"/>
        <w:tblLook w:val="04A0"/>
      </w:tblPr>
      <w:tblGrid>
        <w:gridCol w:w="9212"/>
      </w:tblGrid>
      <w:tr w:rsidR="00EB5425" w:rsidRPr="00166A43" w:rsidTr="00EB5425">
        <w:tc>
          <w:tcPr>
            <w:tcW w:w="9212" w:type="dxa"/>
            <w:shd w:val="clear" w:color="auto" w:fill="CCC0D9" w:themeFill="accent4" w:themeFillTint="66"/>
          </w:tcPr>
          <w:p w:rsidR="00FC2A34" w:rsidRPr="00166A43" w:rsidRDefault="00FC2A34" w:rsidP="00EA6EDE">
            <w:pPr>
              <w:pStyle w:val="Nagwek2"/>
              <w:widowControl w:val="0"/>
              <w:numPr>
                <w:ilvl w:val="1"/>
                <w:numId w:val="0"/>
              </w:numPr>
              <w:tabs>
                <w:tab w:val="num" w:pos="576"/>
              </w:tabs>
              <w:suppressAutoHyphens/>
              <w:spacing w:line="276" w:lineRule="auto"/>
              <w:rPr>
                <w:rFonts w:asciiTheme="majorHAnsi" w:hAnsiTheme="majorHAnsi"/>
                <w:iCs/>
                <w:szCs w:val="24"/>
              </w:rPr>
            </w:pPr>
          </w:p>
          <w:p w:rsidR="00EB5425" w:rsidRPr="00166A43" w:rsidRDefault="00EB5425" w:rsidP="00EA6EDE">
            <w:pPr>
              <w:pStyle w:val="Nagwek2"/>
              <w:widowControl w:val="0"/>
              <w:numPr>
                <w:ilvl w:val="1"/>
                <w:numId w:val="0"/>
              </w:numPr>
              <w:tabs>
                <w:tab w:val="num" w:pos="576"/>
              </w:tabs>
              <w:suppressAutoHyphens/>
              <w:spacing w:line="276" w:lineRule="auto"/>
              <w:rPr>
                <w:rFonts w:asciiTheme="majorHAnsi" w:hAnsiTheme="majorHAnsi"/>
                <w:iCs/>
                <w:szCs w:val="24"/>
              </w:rPr>
            </w:pPr>
            <w:r w:rsidRPr="00166A43">
              <w:rPr>
                <w:rFonts w:asciiTheme="majorHAnsi" w:hAnsiTheme="majorHAnsi"/>
                <w:iCs/>
                <w:szCs w:val="24"/>
              </w:rPr>
              <w:t>WNIOSKI  Z DIAGNOZY</w:t>
            </w:r>
          </w:p>
          <w:p w:rsidR="00EB5425" w:rsidRPr="00166A43" w:rsidRDefault="00EB5425" w:rsidP="00EA6EDE">
            <w:pPr>
              <w:spacing w:line="276" w:lineRule="auto"/>
              <w:rPr>
                <w:rFonts w:asciiTheme="majorHAnsi" w:hAnsiTheme="majorHAnsi"/>
                <w:szCs w:val="24"/>
              </w:rPr>
            </w:pPr>
          </w:p>
        </w:tc>
      </w:tr>
    </w:tbl>
    <w:p w:rsidR="00FC6117" w:rsidRPr="00166A43" w:rsidRDefault="00FC6117" w:rsidP="00EA6EDE">
      <w:pPr>
        <w:spacing w:line="276" w:lineRule="auto"/>
        <w:rPr>
          <w:rFonts w:asciiTheme="majorHAnsi" w:hAnsiTheme="majorHAnsi" w:cstheme="minorHAnsi"/>
          <w:szCs w:val="24"/>
        </w:rPr>
      </w:pPr>
    </w:p>
    <w:p w:rsidR="00FC6117" w:rsidRPr="00166A43" w:rsidRDefault="00FC6117" w:rsidP="00EA6EDE">
      <w:pPr>
        <w:spacing w:line="276" w:lineRule="auto"/>
        <w:rPr>
          <w:rFonts w:asciiTheme="majorHAnsi" w:hAnsiTheme="majorHAnsi" w:cstheme="minorHAnsi"/>
          <w:szCs w:val="24"/>
        </w:rPr>
      </w:pPr>
    </w:p>
    <w:p w:rsidR="00365241" w:rsidRPr="00166A43" w:rsidRDefault="00365241" w:rsidP="00EA6EDE">
      <w:pPr>
        <w:spacing w:line="276" w:lineRule="auto"/>
        <w:rPr>
          <w:rFonts w:asciiTheme="majorHAnsi" w:hAnsiTheme="majorHAnsi"/>
          <w:b/>
          <w:bCs/>
          <w:szCs w:val="24"/>
        </w:rPr>
      </w:pPr>
      <w:r w:rsidRPr="00166A43">
        <w:rPr>
          <w:rFonts w:asciiTheme="majorHAnsi" w:hAnsiTheme="majorHAnsi"/>
          <w:b/>
          <w:bCs/>
          <w:szCs w:val="24"/>
        </w:rPr>
        <w:t>Wnioski z badań :</w:t>
      </w:r>
    </w:p>
    <w:p w:rsidR="0021133B" w:rsidRPr="00166A43" w:rsidRDefault="0021133B" w:rsidP="00EA6EDE">
      <w:pPr>
        <w:spacing w:line="276" w:lineRule="auto"/>
        <w:rPr>
          <w:rFonts w:asciiTheme="majorHAnsi" w:hAnsiTheme="majorHAnsi"/>
          <w:b/>
          <w:bCs/>
          <w:szCs w:val="24"/>
        </w:rPr>
      </w:pPr>
    </w:p>
    <w:p w:rsidR="0021133B" w:rsidRPr="003A539B" w:rsidRDefault="00365241" w:rsidP="00EA6EDE">
      <w:pPr>
        <w:pStyle w:val="Akapitzlist"/>
        <w:numPr>
          <w:ilvl w:val="0"/>
          <w:numId w:val="34"/>
        </w:numPr>
        <w:rPr>
          <w:rFonts w:asciiTheme="majorHAnsi" w:hAnsiTheme="majorHAnsi"/>
          <w:b/>
          <w:bCs/>
          <w:sz w:val="24"/>
          <w:szCs w:val="24"/>
        </w:rPr>
      </w:pPr>
      <w:r w:rsidRPr="003A539B">
        <w:rPr>
          <w:rFonts w:asciiTheme="majorHAnsi" w:hAnsiTheme="majorHAnsi"/>
          <w:b/>
          <w:bCs/>
          <w:sz w:val="24"/>
          <w:szCs w:val="24"/>
        </w:rPr>
        <w:t>Głównym problemem jest łatwy dostęp</w:t>
      </w:r>
      <w:r w:rsidR="0021133B" w:rsidRPr="003A539B">
        <w:rPr>
          <w:rFonts w:asciiTheme="majorHAnsi" w:hAnsiTheme="majorHAnsi"/>
          <w:b/>
          <w:bCs/>
          <w:sz w:val="24"/>
          <w:szCs w:val="24"/>
        </w:rPr>
        <w:t xml:space="preserve"> dzieci i</w:t>
      </w:r>
      <w:r w:rsidRPr="003A539B">
        <w:rPr>
          <w:rFonts w:asciiTheme="majorHAnsi" w:hAnsiTheme="majorHAnsi"/>
          <w:b/>
          <w:bCs/>
          <w:sz w:val="24"/>
          <w:szCs w:val="24"/>
        </w:rPr>
        <w:t xml:space="preserve"> młodzieży do alkoholu, papierosów </w:t>
      </w:r>
      <w:r w:rsidR="004328E8">
        <w:rPr>
          <w:rFonts w:asciiTheme="majorHAnsi" w:hAnsiTheme="majorHAnsi"/>
          <w:b/>
          <w:bCs/>
          <w:sz w:val="24"/>
          <w:szCs w:val="24"/>
        </w:rPr>
        <w:t xml:space="preserve"> oraz </w:t>
      </w:r>
      <w:r w:rsidRPr="003A539B">
        <w:rPr>
          <w:rFonts w:asciiTheme="majorHAnsi" w:hAnsiTheme="majorHAnsi"/>
          <w:b/>
          <w:bCs/>
          <w:sz w:val="24"/>
          <w:szCs w:val="24"/>
        </w:rPr>
        <w:t xml:space="preserve"> zwiększające się ich zainteresowanie innymi substancjami psychoaktywnymi ( dopalacze, narkotyki ,napoje energetyczne połączone z alkoholem i lekami).</w:t>
      </w:r>
    </w:p>
    <w:p w:rsidR="00365241" w:rsidRPr="00166A43" w:rsidRDefault="00166A43" w:rsidP="00EA6EDE">
      <w:pPr>
        <w:spacing w:line="276" w:lineRule="auto"/>
        <w:rPr>
          <w:rFonts w:asciiTheme="majorHAnsi" w:hAnsiTheme="majorHAnsi"/>
          <w:b/>
          <w:bCs/>
          <w:szCs w:val="24"/>
        </w:rPr>
      </w:pPr>
      <w:r w:rsidRPr="00166A43">
        <w:rPr>
          <w:rFonts w:asciiTheme="majorHAnsi" w:hAnsiTheme="majorHAnsi"/>
          <w:szCs w:val="24"/>
        </w:rPr>
        <w:tab/>
      </w:r>
      <w:r w:rsidR="00365241" w:rsidRPr="00166A43">
        <w:rPr>
          <w:rFonts w:asciiTheme="majorHAnsi" w:hAnsiTheme="majorHAnsi"/>
          <w:szCs w:val="24"/>
        </w:rPr>
        <w:t xml:space="preserve"> </w:t>
      </w:r>
      <w:r w:rsidR="00365241" w:rsidRPr="00166A43">
        <w:rPr>
          <w:rFonts w:asciiTheme="majorHAnsi" w:hAnsiTheme="majorHAnsi"/>
          <w:b/>
          <w:bCs/>
          <w:szCs w:val="24"/>
        </w:rPr>
        <w:t xml:space="preserve">PROBLEMY SZCZEGÓŁOWE są następujące: </w:t>
      </w:r>
    </w:p>
    <w:p w:rsidR="00365241" w:rsidRPr="00166A43" w:rsidRDefault="00365241" w:rsidP="00EA6EDE">
      <w:pPr>
        <w:pStyle w:val="Akapitzlist"/>
        <w:numPr>
          <w:ilvl w:val="0"/>
          <w:numId w:val="27"/>
        </w:numPr>
        <w:spacing w:after="160"/>
        <w:contextualSpacing/>
        <w:rPr>
          <w:rFonts w:asciiTheme="majorHAnsi" w:hAnsiTheme="majorHAnsi"/>
          <w:sz w:val="24"/>
          <w:szCs w:val="24"/>
        </w:rPr>
      </w:pPr>
      <w:r w:rsidRPr="00166A43">
        <w:rPr>
          <w:rFonts w:asciiTheme="majorHAnsi" w:hAnsiTheme="majorHAnsi"/>
          <w:sz w:val="24"/>
          <w:szCs w:val="24"/>
        </w:rPr>
        <w:t>młodzież kupuje alkohol, papierosy, dopalacze ;</w:t>
      </w:r>
    </w:p>
    <w:p w:rsidR="00365241" w:rsidRPr="00166A43" w:rsidRDefault="00365241" w:rsidP="00EA6EDE">
      <w:pPr>
        <w:pStyle w:val="Akapitzlist"/>
        <w:numPr>
          <w:ilvl w:val="0"/>
          <w:numId w:val="27"/>
        </w:numPr>
        <w:spacing w:after="160"/>
        <w:contextualSpacing/>
        <w:rPr>
          <w:rFonts w:asciiTheme="majorHAnsi" w:hAnsiTheme="majorHAnsi"/>
          <w:sz w:val="24"/>
          <w:szCs w:val="24"/>
        </w:rPr>
      </w:pPr>
      <w:r w:rsidRPr="00166A43">
        <w:rPr>
          <w:rFonts w:asciiTheme="majorHAnsi" w:hAnsiTheme="majorHAnsi"/>
          <w:sz w:val="24"/>
          <w:szCs w:val="24"/>
        </w:rPr>
        <w:t>rodzice zezwalają nieletnim na branie alkoholu z domu</w:t>
      </w:r>
      <w:r w:rsidR="008C0522">
        <w:rPr>
          <w:rFonts w:asciiTheme="majorHAnsi" w:hAnsiTheme="majorHAnsi"/>
          <w:sz w:val="24"/>
          <w:szCs w:val="24"/>
        </w:rPr>
        <w:t>;</w:t>
      </w:r>
    </w:p>
    <w:p w:rsidR="00365241" w:rsidRPr="00166A43" w:rsidRDefault="00365241" w:rsidP="00EA6EDE">
      <w:pPr>
        <w:pStyle w:val="Akapitzlist"/>
        <w:numPr>
          <w:ilvl w:val="0"/>
          <w:numId w:val="27"/>
        </w:numPr>
        <w:spacing w:after="160"/>
        <w:contextualSpacing/>
        <w:rPr>
          <w:rFonts w:asciiTheme="majorHAnsi" w:hAnsiTheme="majorHAnsi"/>
          <w:sz w:val="24"/>
          <w:szCs w:val="24"/>
        </w:rPr>
      </w:pPr>
      <w:r w:rsidRPr="00166A43">
        <w:rPr>
          <w:rFonts w:asciiTheme="majorHAnsi" w:hAnsiTheme="majorHAnsi"/>
          <w:sz w:val="24"/>
          <w:szCs w:val="24"/>
        </w:rPr>
        <w:t xml:space="preserve"> osoby pełnoletnie kupują młodzieży alkohol</w:t>
      </w:r>
      <w:r w:rsidR="008C0522">
        <w:rPr>
          <w:rFonts w:asciiTheme="majorHAnsi" w:hAnsiTheme="majorHAnsi"/>
          <w:sz w:val="24"/>
          <w:szCs w:val="24"/>
        </w:rPr>
        <w:t>;</w:t>
      </w:r>
    </w:p>
    <w:p w:rsidR="00365241" w:rsidRPr="00166A43" w:rsidRDefault="00365241" w:rsidP="00EA6EDE">
      <w:pPr>
        <w:pStyle w:val="Akapitzlist"/>
        <w:numPr>
          <w:ilvl w:val="0"/>
          <w:numId w:val="27"/>
        </w:numPr>
        <w:spacing w:after="160"/>
        <w:contextualSpacing/>
        <w:rPr>
          <w:rFonts w:asciiTheme="majorHAnsi" w:hAnsiTheme="majorHAnsi"/>
          <w:sz w:val="24"/>
          <w:szCs w:val="24"/>
        </w:rPr>
      </w:pPr>
      <w:r w:rsidRPr="00166A43">
        <w:rPr>
          <w:rFonts w:asciiTheme="majorHAnsi" w:hAnsiTheme="majorHAnsi"/>
          <w:sz w:val="24"/>
          <w:szCs w:val="24"/>
        </w:rPr>
        <w:t xml:space="preserve"> sprzedawcy sprzedają młodzieży alkohol</w:t>
      </w:r>
      <w:r w:rsidR="008C0522">
        <w:rPr>
          <w:rFonts w:asciiTheme="majorHAnsi" w:hAnsiTheme="majorHAnsi"/>
          <w:sz w:val="24"/>
          <w:szCs w:val="24"/>
        </w:rPr>
        <w:t>;</w:t>
      </w:r>
      <w:r w:rsidRPr="00166A43">
        <w:rPr>
          <w:rFonts w:asciiTheme="majorHAnsi" w:hAnsiTheme="majorHAnsi"/>
          <w:sz w:val="24"/>
          <w:szCs w:val="24"/>
        </w:rPr>
        <w:t xml:space="preserve"> </w:t>
      </w:r>
    </w:p>
    <w:p w:rsidR="00365241" w:rsidRPr="00166A43" w:rsidRDefault="00365241" w:rsidP="00EA6EDE">
      <w:pPr>
        <w:pStyle w:val="Akapitzlist"/>
        <w:numPr>
          <w:ilvl w:val="0"/>
          <w:numId w:val="27"/>
        </w:numPr>
        <w:spacing w:after="160"/>
        <w:contextualSpacing/>
        <w:rPr>
          <w:rFonts w:asciiTheme="majorHAnsi" w:hAnsiTheme="majorHAnsi"/>
          <w:sz w:val="24"/>
          <w:szCs w:val="24"/>
        </w:rPr>
      </w:pPr>
      <w:r w:rsidRPr="00166A43">
        <w:rPr>
          <w:rFonts w:asciiTheme="majorHAnsi" w:hAnsiTheme="majorHAnsi"/>
          <w:sz w:val="24"/>
          <w:szCs w:val="24"/>
        </w:rPr>
        <w:t xml:space="preserve"> uczniowie i ich rodzice mają zbyt małą wiedzę o szkodliwości środków psychoaktywnych</w:t>
      </w:r>
      <w:r w:rsidR="008C0522">
        <w:rPr>
          <w:rFonts w:asciiTheme="majorHAnsi" w:hAnsiTheme="majorHAnsi"/>
          <w:sz w:val="24"/>
          <w:szCs w:val="24"/>
        </w:rPr>
        <w:t>;</w:t>
      </w:r>
    </w:p>
    <w:p w:rsidR="00365241" w:rsidRPr="00166A43" w:rsidRDefault="00365241" w:rsidP="00EA6EDE">
      <w:pPr>
        <w:pStyle w:val="Akapitzlist"/>
        <w:numPr>
          <w:ilvl w:val="0"/>
          <w:numId w:val="27"/>
        </w:numPr>
        <w:spacing w:after="160"/>
        <w:contextualSpacing/>
        <w:rPr>
          <w:rFonts w:asciiTheme="majorHAnsi" w:hAnsiTheme="majorHAnsi"/>
          <w:sz w:val="24"/>
          <w:szCs w:val="24"/>
        </w:rPr>
      </w:pPr>
      <w:r w:rsidRPr="00166A43">
        <w:rPr>
          <w:rFonts w:asciiTheme="majorHAnsi" w:hAnsiTheme="majorHAnsi"/>
          <w:sz w:val="24"/>
          <w:szCs w:val="24"/>
        </w:rPr>
        <w:t xml:space="preserve"> dzieci i młodzież ma</w:t>
      </w:r>
      <w:r w:rsidR="00CE7CE6" w:rsidRPr="00166A43">
        <w:rPr>
          <w:rFonts w:asciiTheme="majorHAnsi" w:hAnsiTheme="majorHAnsi"/>
          <w:sz w:val="24"/>
          <w:szCs w:val="24"/>
        </w:rPr>
        <w:t>ją</w:t>
      </w:r>
      <w:r w:rsidRPr="00166A43">
        <w:rPr>
          <w:rFonts w:asciiTheme="majorHAnsi" w:hAnsiTheme="majorHAnsi"/>
          <w:sz w:val="24"/>
          <w:szCs w:val="24"/>
        </w:rPr>
        <w:t xml:space="preserve"> zbyt dużo niezagospodarowanego czasu wolnego</w:t>
      </w:r>
      <w:r w:rsidR="008C0522">
        <w:rPr>
          <w:rFonts w:asciiTheme="majorHAnsi" w:hAnsiTheme="majorHAnsi"/>
          <w:sz w:val="24"/>
          <w:szCs w:val="24"/>
        </w:rPr>
        <w:t>;</w:t>
      </w:r>
      <w:r w:rsidRPr="00166A43">
        <w:rPr>
          <w:rFonts w:asciiTheme="majorHAnsi" w:hAnsiTheme="majorHAnsi"/>
          <w:sz w:val="24"/>
          <w:szCs w:val="24"/>
        </w:rPr>
        <w:t xml:space="preserve"> </w:t>
      </w:r>
    </w:p>
    <w:p w:rsidR="00365241" w:rsidRPr="00166A43" w:rsidRDefault="00365241" w:rsidP="00EA6EDE">
      <w:pPr>
        <w:pStyle w:val="Akapitzlist"/>
        <w:numPr>
          <w:ilvl w:val="0"/>
          <w:numId w:val="27"/>
        </w:numPr>
        <w:spacing w:after="160"/>
        <w:contextualSpacing/>
        <w:rPr>
          <w:rFonts w:asciiTheme="majorHAnsi" w:hAnsiTheme="majorHAnsi"/>
          <w:sz w:val="24"/>
          <w:szCs w:val="24"/>
        </w:rPr>
      </w:pPr>
      <w:r w:rsidRPr="00166A43">
        <w:rPr>
          <w:rFonts w:asciiTheme="majorHAnsi" w:hAnsiTheme="majorHAnsi"/>
          <w:sz w:val="24"/>
          <w:szCs w:val="24"/>
        </w:rPr>
        <w:t>osoby pracujące z dziećmi (nauczyciele, trenerzy sportowi, animatorzy kultury itd.) mają zbyt małą wiedzę i umiejętności interwencyjne w obszarze środków psychoaktywnych</w:t>
      </w:r>
      <w:r w:rsidR="008C0522">
        <w:rPr>
          <w:rFonts w:asciiTheme="majorHAnsi" w:hAnsiTheme="majorHAnsi"/>
          <w:sz w:val="24"/>
          <w:szCs w:val="24"/>
        </w:rPr>
        <w:t>.</w:t>
      </w:r>
      <w:r w:rsidRPr="00166A43">
        <w:rPr>
          <w:rFonts w:asciiTheme="majorHAnsi" w:hAnsiTheme="majorHAnsi"/>
          <w:sz w:val="24"/>
          <w:szCs w:val="24"/>
        </w:rPr>
        <w:t xml:space="preserve"> </w:t>
      </w:r>
    </w:p>
    <w:p w:rsidR="00365241" w:rsidRPr="00166A43" w:rsidRDefault="00166A43" w:rsidP="00EA6EDE">
      <w:pPr>
        <w:spacing w:line="276" w:lineRule="auto"/>
        <w:rPr>
          <w:rFonts w:asciiTheme="majorHAnsi" w:hAnsiTheme="majorHAnsi"/>
          <w:b/>
          <w:bCs/>
          <w:szCs w:val="24"/>
        </w:rPr>
      </w:pPr>
      <w:r w:rsidRPr="00166A43">
        <w:rPr>
          <w:rFonts w:asciiTheme="majorHAnsi" w:hAnsiTheme="majorHAnsi"/>
          <w:b/>
          <w:bCs/>
          <w:szCs w:val="24"/>
        </w:rPr>
        <w:tab/>
      </w:r>
      <w:r w:rsidR="00365241" w:rsidRPr="00166A43">
        <w:rPr>
          <w:rFonts w:asciiTheme="majorHAnsi" w:hAnsiTheme="majorHAnsi"/>
          <w:b/>
          <w:bCs/>
          <w:szCs w:val="24"/>
        </w:rPr>
        <w:t xml:space="preserve">Przyczyny wskazujące problem główny: </w:t>
      </w:r>
    </w:p>
    <w:p w:rsidR="00365241" w:rsidRPr="00166A43" w:rsidRDefault="00365241" w:rsidP="00EA6EDE">
      <w:pPr>
        <w:pStyle w:val="Akapitzlist"/>
        <w:numPr>
          <w:ilvl w:val="0"/>
          <w:numId w:val="28"/>
        </w:numPr>
        <w:spacing w:after="160"/>
        <w:contextualSpacing/>
        <w:rPr>
          <w:rFonts w:asciiTheme="majorHAnsi" w:hAnsiTheme="majorHAnsi"/>
          <w:sz w:val="24"/>
          <w:szCs w:val="24"/>
        </w:rPr>
      </w:pPr>
      <w:r w:rsidRPr="00166A43">
        <w:rPr>
          <w:rFonts w:asciiTheme="majorHAnsi" w:hAnsiTheme="majorHAnsi"/>
          <w:sz w:val="24"/>
          <w:szCs w:val="24"/>
        </w:rPr>
        <w:t>niedostateczna wiedza sprzedawców o zakazach ustawowych</w:t>
      </w:r>
      <w:r w:rsidR="008C0522">
        <w:rPr>
          <w:rFonts w:asciiTheme="majorHAnsi" w:hAnsiTheme="majorHAnsi"/>
          <w:sz w:val="24"/>
          <w:szCs w:val="24"/>
        </w:rPr>
        <w:t>;</w:t>
      </w:r>
    </w:p>
    <w:p w:rsidR="00365241" w:rsidRPr="00166A43" w:rsidRDefault="00365241" w:rsidP="00EA6EDE">
      <w:pPr>
        <w:pStyle w:val="Akapitzlist"/>
        <w:numPr>
          <w:ilvl w:val="0"/>
          <w:numId w:val="28"/>
        </w:numPr>
        <w:spacing w:after="160"/>
        <w:contextualSpacing/>
        <w:rPr>
          <w:rFonts w:asciiTheme="majorHAnsi" w:hAnsiTheme="majorHAnsi"/>
          <w:sz w:val="24"/>
          <w:szCs w:val="24"/>
        </w:rPr>
      </w:pPr>
      <w:r w:rsidRPr="00166A43">
        <w:rPr>
          <w:rFonts w:asciiTheme="majorHAnsi" w:hAnsiTheme="majorHAnsi"/>
          <w:sz w:val="24"/>
          <w:szCs w:val="24"/>
        </w:rPr>
        <w:t>źle rozumiana tolerancja rodziców</w:t>
      </w:r>
      <w:r w:rsidR="008C0522">
        <w:rPr>
          <w:rFonts w:asciiTheme="majorHAnsi" w:hAnsiTheme="majorHAnsi"/>
          <w:sz w:val="24"/>
          <w:szCs w:val="24"/>
        </w:rPr>
        <w:t>;</w:t>
      </w:r>
    </w:p>
    <w:p w:rsidR="00365241" w:rsidRPr="008C0522" w:rsidRDefault="00365241" w:rsidP="008C0522">
      <w:pPr>
        <w:pStyle w:val="Akapitzlist"/>
        <w:numPr>
          <w:ilvl w:val="0"/>
          <w:numId w:val="28"/>
        </w:numPr>
        <w:spacing w:after="160"/>
        <w:contextualSpacing/>
        <w:rPr>
          <w:rFonts w:asciiTheme="majorHAnsi" w:hAnsiTheme="majorHAnsi"/>
          <w:sz w:val="24"/>
          <w:szCs w:val="24"/>
        </w:rPr>
      </w:pPr>
      <w:r w:rsidRPr="00166A43">
        <w:rPr>
          <w:rFonts w:asciiTheme="majorHAnsi" w:hAnsiTheme="majorHAnsi"/>
          <w:sz w:val="24"/>
          <w:szCs w:val="24"/>
        </w:rPr>
        <w:t xml:space="preserve">niedostateczna wiedza nauczycieli i rodziców na temat substancji psychoaktywnych </w:t>
      </w:r>
      <w:r w:rsidRPr="008C0522">
        <w:rPr>
          <w:rFonts w:asciiTheme="majorHAnsi" w:hAnsiTheme="majorHAnsi"/>
          <w:szCs w:val="24"/>
        </w:rPr>
        <w:t xml:space="preserve">i możliwości interwencyjnych wobec ucznia (dziecka) </w:t>
      </w:r>
    </w:p>
    <w:p w:rsidR="0021133B" w:rsidRPr="00166A43" w:rsidRDefault="0021133B" w:rsidP="00EA6EDE">
      <w:pPr>
        <w:spacing w:line="276" w:lineRule="auto"/>
        <w:rPr>
          <w:rFonts w:asciiTheme="majorHAnsi" w:hAnsiTheme="majorHAnsi"/>
          <w:b/>
          <w:bCs/>
          <w:szCs w:val="24"/>
        </w:rPr>
      </w:pPr>
    </w:p>
    <w:p w:rsidR="00443A85" w:rsidRPr="00EA6EDE" w:rsidRDefault="00443A85" w:rsidP="00EA6EDE">
      <w:pPr>
        <w:pStyle w:val="Akapitzlist"/>
        <w:spacing w:after="160"/>
        <w:contextualSpacing/>
        <w:jc w:val="both"/>
        <w:rPr>
          <w:rFonts w:asciiTheme="majorHAnsi" w:hAnsiTheme="majorHAnsi" w:cstheme="minorHAnsi"/>
          <w:b/>
          <w:bCs/>
          <w:sz w:val="24"/>
          <w:szCs w:val="24"/>
        </w:rPr>
      </w:pPr>
    </w:p>
    <w:p w:rsidR="0021133B" w:rsidRPr="00EA6EDE" w:rsidRDefault="00443A85" w:rsidP="00EA6EDE">
      <w:pPr>
        <w:pStyle w:val="Akapitzlist"/>
        <w:numPr>
          <w:ilvl w:val="0"/>
          <w:numId w:val="34"/>
        </w:numPr>
        <w:spacing w:after="160"/>
        <w:contextualSpacing/>
        <w:jc w:val="both"/>
        <w:rPr>
          <w:rFonts w:asciiTheme="majorHAnsi" w:hAnsiTheme="majorHAnsi" w:cstheme="minorHAnsi"/>
          <w:b/>
          <w:bCs/>
          <w:sz w:val="24"/>
          <w:szCs w:val="24"/>
        </w:rPr>
      </w:pPr>
      <w:r w:rsidRPr="00EA6EDE">
        <w:rPr>
          <w:rFonts w:asciiTheme="majorHAnsi" w:eastAsia="Tahoma" w:hAnsiTheme="majorHAnsi" w:cs="Times New Roman"/>
          <w:b/>
          <w:bCs/>
          <w:spacing w:val="-4"/>
          <w:sz w:val="24"/>
          <w:szCs w:val="24"/>
        </w:rPr>
        <w:t>Wzrasta liczba  przemocy w rodzinie i przemocy rówieśniczej w tym cyberprzemocy.</w:t>
      </w:r>
      <w:r w:rsidR="00C37121" w:rsidRPr="00EA6EDE">
        <w:rPr>
          <w:rFonts w:asciiTheme="majorHAnsi" w:eastAsia="Tahoma" w:hAnsiTheme="majorHAnsi" w:cs="Times New Roman"/>
          <w:b/>
          <w:bCs/>
          <w:spacing w:val="-4"/>
          <w:sz w:val="24"/>
          <w:szCs w:val="24"/>
        </w:rPr>
        <w:t xml:space="preserve"> Szczególnie</w:t>
      </w:r>
      <w:r w:rsidR="00971F93" w:rsidRPr="00EA6EDE">
        <w:rPr>
          <w:rFonts w:asciiTheme="majorHAnsi" w:eastAsia="Tahoma" w:hAnsiTheme="majorHAnsi" w:cs="Times New Roman"/>
          <w:b/>
          <w:bCs/>
          <w:spacing w:val="-4"/>
          <w:sz w:val="24"/>
          <w:szCs w:val="24"/>
        </w:rPr>
        <w:t xml:space="preserve"> </w:t>
      </w:r>
      <w:r w:rsidR="00C37121" w:rsidRPr="00EA6EDE">
        <w:rPr>
          <w:rFonts w:asciiTheme="majorHAnsi" w:hAnsiTheme="majorHAnsi" w:cstheme="minorHAnsi"/>
          <w:b/>
          <w:bCs/>
          <w:sz w:val="24"/>
          <w:szCs w:val="24"/>
        </w:rPr>
        <w:t>n</w:t>
      </w:r>
      <w:r w:rsidR="00CE7CE6" w:rsidRPr="00EA6EDE">
        <w:rPr>
          <w:rFonts w:asciiTheme="majorHAnsi" w:hAnsiTheme="majorHAnsi" w:cstheme="minorHAnsi"/>
          <w:b/>
          <w:bCs/>
          <w:sz w:val="24"/>
          <w:szCs w:val="24"/>
        </w:rPr>
        <w:t>admierne korzystanie</w:t>
      </w:r>
      <w:r w:rsidR="006169A6" w:rsidRPr="00EA6EDE">
        <w:rPr>
          <w:rFonts w:asciiTheme="majorHAnsi" w:hAnsiTheme="majorHAnsi" w:cstheme="minorHAnsi"/>
          <w:b/>
          <w:bCs/>
          <w:sz w:val="24"/>
          <w:szCs w:val="24"/>
        </w:rPr>
        <w:t xml:space="preserve"> przez dzieci i młodzież</w:t>
      </w:r>
      <w:r w:rsidR="00CE7CE6" w:rsidRPr="00EA6EDE">
        <w:rPr>
          <w:rFonts w:asciiTheme="majorHAnsi" w:hAnsiTheme="majorHAnsi" w:cstheme="minorHAnsi"/>
          <w:b/>
          <w:bCs/>
          <w:sz w:val="24"/>
          <w:szCs w:val="24"/>
        </w:rPr>
        <w:t xml:space="preserve"> </w:t>
      </w:r>
      <w:r w:rsidR="00CD5BF5">
        <w:rPr>
          <w:rFonts w:asciiTheme="majorHAnsi" w:hAnsiTheme="majorHAnsi" w:cstheme="minorHAnsi"/>
          <w:b/>
          <w:bCs/>
          <w:sz w:val="24"/>
          <w:szCs w:val="24"/>
        </w:rPr>
        <w:br/>
      </w:r>
      <w:r w:rsidR="00CE7CE6" w:rsidRPr="00EA6EDE">
        <w:rPr>
          <w:rFonts w:asciiTheme="majorHAnsi" w:hAnsiTheme="majorHAnsi" w:cstheme="minorHAnsi"/>
          <w:b/>
          <w:bCs/>
          <w:sz w:val="24"/>
          <w:szCs w:val="24"/>
        </w:rPr>
        <w:t>z Internetu staje się dziś niezwykle poważnym problemem społecznym</w:t>
      </w:r>
      <w:r w:rsidR="006169A6" w:rsidRPr="00EA6EDE">
        <w:rPr>
          <w:rFonts w:asciiTheme="majorHAnsi" w:hAnsiTheme="majorHAnsi" w:cstheme="minorHAnsi"/>
          <w:b/>
          <w:bCs/>
          <w:sz w:val="24"/>
          <w:szCs w:val="24"/>
        </w:rPr>
        <w:t xml:space="preserve"> połączone często ze </w:t>
      </w:r>
      <w:r w:rsidR="00CE7CE6" w:rsidRPr="00EA6EDE">
        <w:rPr>
          <w:rFonts w:asciiTheme="majorHAnsi" w:hAnsiTheme="majorHAnsi" w:cstheme="minorHAnsi"/>
          <w:b/>
          <w:bCs/>
          <w:sz w:val="24"/>
          <w:szCs w:val="24"/>
        </w:rPr>
        <w:t>zjawisk</w:t>
      </w:r>
      <w:r w:rsidR="006169A6" w:rsidRPr="00EA6EDE">
        <w:rPr>
          <w:rFonts w:asciiTheme="majorHAnsi" w:hAnsiTheme="majorHAnsi" w:cstheme="minorHAnsi"/>
          <w:b/>
          <w:bCs/>
          <w:sz w:val="24"/>
          <w:szCs w:val="24"/>
        </w:rPr>
        <w:t>iem</w:t>
      </w:r>
      <w:r w:rsidR="00CE7CE6" w:rsidRPr="00EA6EDE">
        <w:rPr>
          <w:rFonts w:asciiTheme="majorHAnsi" w:hAnsiTheme="majorHAnsi" w:cstheme="minorHAnsi"/>
          <w:b/>
          <w:bCs/>
          <w:sz w:val="24"/>
          <w:szCs w:val="24"/>
        </w:rPr>
        <w:t xml:space="preserve"> cyberprzemocy jako przemoc z użyciem technologii informacyjnych i komunikacyjnych poprzez nękanie, straszenie, szantażowanie z użyciem Sieci, publikowanie lub rozsyłanie ośmieszających, kompromitujących informacji, zdjęć, filmów z użyciem Sieci oraz podszywanie się w Sieci pod kogoś wbrew jego woli</w:t>
      </w:r>
      <w:r w:rsidR="00EA6EDE">
        <w:rPr>
          <w:rFonts w:asciiTheme="majorHAnsi" w:hAnsiTheme="majorHAnsi" w:cstheme="minorHAnsi"/>
          <w:b/>
          <w:bCs/>
          <w:sz w:val="24"/>
          <w:szCs w:val="24"/>
        </w:rPr>
        <w:t>,</w:t>
      </w:r>
    </w:p>
    <w:p w:rsidR="00A5744B" w:rsidRDefault="00A5744B" w:rsidP="00A5744B">
      <w:pPr>
        <w:spacing w:line="276" w:lineRule="auto"/>
        <w:ind w:left="720"/>
        <w:rPr>
          <w:rFonts w:asciiTheme="majorHAnsi" w:hAnsiTheme="majorHAnsi"/>
          <w:b/>
          <w:bCs/>
          <w:szCs w:val="24"/>
        </w:rPr>
      </w:pPr>
    </w:p>
    <w:p w:rsidR="00A5744B" w:rsidRDefault="00A5744B" w:rsidP="00EA6EDE">
      <w:pPr>
        <w:spacing w:line="276" w:lineRule="auto"/>
        <w:rPr>
          <w:rFonts w:asciiTheme="majorHAnsi" w:hAnsiTheme="majorHAnsi"/>
          <w:b/>
          <w:bCs/>
          <w:szCs w:val="24"/>
        </w:rPr>
      </w:pPr>
    </w:p>
    <w:p w:rsidR="00A5744B" w:rsidRDefault="00A5744B" w:rsidP="00EA6EDE">
      <w:pPr>
        <w:spacing w:line="276" w:lineRule="auto"/>
        <w:rPr>
          <w:rFonts w:asciiTheme="majorHAnsi" w:hAnsiTheme="majorHAnsi"/>
          <w:b/>
          <w:bCs/>
          <w:szCs w:val="24"/>
        </w:rPr>
      </w:pPr>
    </w:p>
    <w:p w:rsidR="00A5744B" w:rsidRDefault="00A5744B" w:rsidP="00EA6EDE">
      <w:pPr>
        <w:spacing w:line="276" w:lineRule="auto"/>
        <w:rPr>
          <w:rFonts w:asciiTheme="majorHAnsi" w:hAnsiTheme="majorHAnsi"/>
          <w:b/>
          <w:bCs/>
          <w:szCs w:val="24"/>
        </w:rPr>
      </w:pPr>
    </w:p>
    <w:p w:rsidR="00CE7CE6" w:rsidRPr="00166A43" w:rsidRDefault="00CE7CE6" w:rsidP="00EA6EDE">
      <w:pPr>
        <w:spacing w:line="276" w:lineRule="auto"/>
        <w:rPr>
          <w:rFonts w:asciiTheme="majorHAnsi" w:hAnsiTheme="majorHAnsi"/>
          <w:b/>
          <w:bCs/>
          <w:szCs w:val="24"/>
        </w:rPr>
      </w:pPr>
      <w:r w:rsidRPr="00166A43">
        <w:rPr>
          <w:rFonts w:asciiTheme="majorHAnsi" w:hAnsiTheme="majorHAnsi"/>
          <w:b/>
          <w:bCs/>
          <w:szCs w:val="24"/>
        </w:rPr>
        <w:lastRenderedPageBreak/>
        <w:t xml:space="preserve">PROBLEMY SZCZEGÓŁOWE są następujące: </w:t>
      </w:r>
    </w:p>
    <w:p w:rsidR="006169A6" w:rsidRPr="00166A43" w:rsidRDefault="006169A6" w:rsidP="00EA6EDE">
      <w:pPr>
        <w:spacing w:line="276" w:lineRule="auto"/>
        <w:rPr>
          <w:rFonts w:asciiTheme="majorHAnsi" w:hAnsiTheme="majorHAnsi"/>
          <w:b/>
          <w:bCs/>
          <w:szCs w:val="24"/>
        </w:rPr>
      </w:pPr>
    </w:p>
    <w:p w:rsidR="00CE7CE6" w:rsidRPr="00166A43" w:rsidRDefault="00C37121" w:rsidP="00EA6EDE">
      <w:pPr>
        <w:pStyle w:val="Akapitzlist"/>
        <w:numPr>
          <w:ilvl w:val="0"/>
          <w:numId w:val="30"/>
        </w:numPr>
        <w:spacing w:after="160"/>
        <w:contextualSpacing/>
        <w:rPr>
          <w:rFonts w:asciiTheme="majorHAnsi" w:hAnsiTheme="majorHAnsi"/>
          <w:sz w:val="24"/>
          <w:szCs w:val="24"/>
        </w:rPr>
      </w:pPr>
      <w:r w:rsidRPr="00166A43">
        <w:rPr>
          <w:rFonts w:asciiTheme="majorHAnsi" w:hAnsiTheme="majorHAnsi"/>
          <w:sz w:val="24"/>
          <w:szCs w:val="24"/>
        </w:rPr>
        <w:t>d</w:t>
      </w:r>
      <w:r w:rsidR="00CE7CE6" w:rsidRPr="00166A43">
        <w:rPr>
          <w:rFonts w:asciiTheme="majorHAnsi" w:hAnsiTheme="majorHAnsi"/>
          <w:sz w:val="24"/>
          <w:szCs w:val="24"/>
        </w:rPr>
        <w:t>zieci i młodzież nadmiernie korzystają z Internetu</w:t>
      </w:r>
      <w:r w:rsidR="00443A85" w:rsidRPr="00166A43">
        <w:rPr>
          <w:rFonts w:asciiTheme="majorHAnsi" w:hAnsiTheme="majorHAnsi"/>
          <w:sz w:val="24"/>
          <w:szCs w:val="24"/>
        </w:rPr>
        <w:t xml:space="preserve"> stosując często cyberprzemoc</w:t>
      </w:r>
      <w:r w:rsidR="0051687E">
        <w:rPr>
          <w:rFonts w:asciiTheme="majorHAnsi" w:hAnsiTheme="majorHAnsi"/>
          <w:sz w:val="24"/>
          <w:szCs w:val="24"/>
        </w:rPr>
        <w:t>;</w:t>
      </w:r>
    </w:p>
    <w:p w:rsidR="00C37121" w:rsidRPr="00166A43" w:rsidRDefault="00C37121" w:rsidP="00EA6EDE">
      <w:pPr>
        <w:pStyle w:val="Akapitzlist"/>
        <w:numPr>
          <w:ilvl w:val="0"/>
          <w:numId w:val="30"/>
        </w:numPr>
        <w:spacing w:after="160"/>
        <w:contextualSpacing/>
        <w:rPr>
          <w:rFonts w:asciiTheme="majorHAnsi" w:hAnsiTheme="majorHAnsi"/>
          <w:sz w:val="24"/>
          <w:szCs w:val="24"/>
        </w:rPr>
      </w:pPr>
      <w:r w:rsidRPr="00166A43">
        <w:rPr>
          <w:rFonts w:asciiTheme="majorHAnsi" w:hAnsiTheme="majorHAnsi"/>
          <w:sz w:val="24"/>
          <w:szCs w:val="24"/>
        </w:rPr>
        <w:t>dzieci i młodzież stosuje wymuszania, szantaże</w:t>
      </w:r>
      <w:r w:rsidR="0051687E">
        <w:rPr>
          <w:rFonts w:asciiTheme="majorHAnsi" w:hAnsiTheme="majorHAnsi"/>
          <w:sz w:val="24"/>
          <w:szCs w:val="24"/>
        </w:rPr>
        <w:t>, zastraszanie, ośmieszanie;</w:t>
      </w:r>
    </w:p>
    <w:p w:rsidR="00CE7CE6" w:rsidRPr="00166A43" w:rsidRDefault="00CE7CE6" w:rsidP="00EA6EDE">
      <w:pPr>
        <w:pStyle w:val="Akapitzlist"/>
        <w:numPr>
          <w:ilvl w:val="0"/>
          <w:numId w:val="30"/>
        </w:numPr>
        <w:spacing w:after="160"/>
        <w:contextualSpacing/>
        <w:rPr>
          <w:rFonts w:asciiTheme="majorHAnsi" w:hAnsiTheme="majorHAnsi"/>
          <w:sz w:val="24"/>
          <w:szCs w:val="24"/>
        </w:rPr>
      </w:pPr>
      <w:r w:rsidRPr="00166A43">
        <w:rPr>
          <w:rFonts w:asciiTheme="majorHAnsi" w:hAnsiTheme="majorHAnsi"/>
          <w:sz w:val="24"/>
          <w:szCs w:val="24"/>
        </w:rPr>
        <w:t>rodzice zezwalają nieletnim na nadmierne korzystanie z Internetu</w:t>
      </w:r>
      <w:r w:rsidR="0051687E">
        <w:rPr>
          <w:rFonts w:asciiTheme="majorHAnsi" w:hAnsiTheme="majorHAnsi"/>
          <w:sz w:val="24"/>
          <w:szCs w:val="24"/>
        </w:rPr>
        <w:t>;</w:t>
      </w:r>
    </w:p>
    <w:p w:rsidR="00CE7CE6" w:rsidRPr="00166A43" w:rsidRDefault="00CE7CE6" w:rsidP="00EA6EDE">
      <w:pPr>
        <w:pStyle w:val="Akapitzlist"/>
        <w:numPr>
          <w:ilvl w:val="0"/>
          <w:numId w:val="30"/>
        </w:numPr>
        <w:spacing w:after="160"/>
        <w:contextualSpacing/>
        <w:rPr>
          <w:rFonts w:asciiTheme="majorHAnsi" w:hAnsiTheme="majorHAnsi"/>
          <w:sz w:val="24"/>
          <w:szCs w:val="24"/>
        </w:rPr>
      </w:pPr>
      <w:r w:rsidRPr="00166A43">
        <w:rPr>
          <w:rFonts w:asciiTheme="majorHAnsi" w:hAnsiTheme="majorHAnsi"/>
          <w:sz w:val="24"/>
          <w:szCs w:val="24"/>
        </w:rPr>
        <w:t xml:space="preserve"> uczniowie i ich rodzice mają zbyt małą wiedzę na temat uzależnienia się od Internetu i skutków cyberprzemocy</w:t>
      </w:r>
      <w:r w:rsidR="0051687E">
        <w:rPr>
          <w:rFonts w:asciiTheme="majorHAnsi" w:hAnsiTheme="majorHAnsi"/>
          <w:sz w:val="24"/>
          <w:szCs w:val="24"/>
        </w:rPr>
        <w:t>;</w:t>
      </w:r>
    </w:p>
    <w:p w:rsidR="00CE7CE6" w:rsidRPr="00166A43" w:rsidRDefault="00CE7CE6" w:rsidP="00EA6EDE">
      <w:pPr>
        <w:pStyle w:val="Akapitzlist"/>
        <w:numPr>
          <w:ilvl w:val="0"/>
          <w:numId w:val="30"/>
        </w:numPr>
        <w:spacing w:after="160"/>
        <w:contextualSpacing/>
        <w:rPr>
          <w:rFonts w:asciiTheme="majorHAnsi" w:hAnsiTheme="majorHAnsi"/>
          <w:sz w:val="24"/>
          <w:szCs w:val="24"/>
        </w:rPr>
      </w:pPr>
      <w:r w:rsidRPr="00166A43">
        <w:rPr>
          <w:rFonts w:asciiTheme="majorHAnsi" w:hAnsiTheme="majorHAnsi"/>
          <w:sz w:val="24"/>
          <w:szCs w:val="24"/>
        </w:rPr>
        <w:t xml:space="preserve"> dzieci i młodzież mają  zbyt dużo niezagospodarowanego czasu wolnego</w:t>
      </w:r>
      <w:r w:rsidR="0051687E">
        <w:rPr>
          <w:rFonts w:asciiTheme="majorHAnsi" w:hAnsiTheme="majorHAnsi"/>
          <w:sz w:val="24"/>
          <w:szCs w:val="24"/>
        </w:rPr>
        <w:t>;</w:t>
      </w:r>
      <w:r w:rsidRPr="00166A43">
        <w:rPr>
          <w:rFonts w:asciiTheme="majorHAnsi" w:hAnsiTheme="majorHAnsi"/>
          <w:sz w:val="24"/>
          <w:szCs w:val="24"/>
        </w:rPr>
        <w:t xml:space="preserve"> </w:t>
      </w:r>
    </w:p>
    <w:p w:rsidR="00CE7CE6" w:rsidRPr="00166A43" w:rsidRDefault="00CE7CE6" w:rsidP="00EA6EDE">
      <w:pPr>
        <w:pStyle w:val="Akapitzlist"/>
        <w:numPr>
          <w:ilvl w:val="0"/>
          <w:numId w:val="30"/>
        </w:numPr>
        <w:spacing w:after="160"/>
        <w:contextualSpacing/>
        <w:rPr>
          <w:rFonts w:asciiTheme="majorHAnsi" w:hAnsiTheme="majorHAnsi"/>
          <w:sz w:val="24"/>
          <w:szCs w:val="24"/>
        </w:rPr>
      </w:pPr>
      <w:r w:rsidRPr="00166A43">
        <w:rPr>
          <w:rFonts w:asciiTheme="majorHAnsi" w:hAnsiTheme="majorHAnsi"/>
          <w:sz w:val="24"/>
          <w:szCs w:val="24"/>
        </w:rPr>
        <w:t>osoby pracujące z dziećmi mają zbyt małą wiedzę i umiejętności interwencyjne w obszarze cyberprzemocy</w:t>
      </w:r>
      <w:r w:rsidR="0051687E">
        <w:rPr>
          <w:rFonts w:asciiTheme="majorHAnsi" w:hAnsiTheme="majorHAnsi"/>
          <w:sz w:val="24"/>
          <w:szCs w:val="24"/>
        </w:rPr>
        <w:t>.</w:t>
      </w:r>
    </w:p>
    <w:p w:rsidR="00CE7CE6" w:rsidRPr="00166A43" w:rsidRDefault="00166A43" w:rsidP="00EA6EDE">
      <w:pPr>
        <w:spacing w:line="276" w:lineRule="auto"/>
        <w:rPr>
          <w:rFonts w:asciiTheme="majorHAnsi" w:hAnsiTheme="majorHAnsi"/>
          <w:b/>
          <w:bCs/>
          <w:szCs w:val="24"/>
        </w:rPr>
      </w:pPr>
      <w:r w:rsidRPr="00166A43">
        <w:rPr>
          <w:rFonts w:asciiTheme="majorHAnsi" w:hAnsiTheme="majorHAnsi"/>
          <w:b/>
          <w:bCs/>
          <w:szCs w:val="24"/>
        </w:rPr>
        <w:tab/>
      </w:r>
      <w:r w:rsidR="00CE7CE6" w:rsidRPr="00166A43">
        <w:rPr>
          <w:rFonts w:asciiTheme="majorHAnsi" w:hAnsiTheme="majorHAnsi"/>
          <w:b/>
          <w:bCs/>
          <w:szCs w:val="24"/>
        </w:rPr>
        <w:t xml:space="preserve">Przyczyny wskazujące problem główny: </w:t>
      </w:r>
    </w:p>
    <w:p w:rsidR="00CE7CE6" w:rsidRPr="00166A43" w:rsidRDefault="00CE7CE6" w:rsidP="00EA6EDE">
      <w:pPr>
        <w:pStyle w:val="Akapitzlist"/>
        <w:numPr>
          <w:ilvl w:val="0"/>
          <w:numId w:val="31"/>
        </w:numPr>
        <w:spacing w:after="160"/>
        <w:contextualSpacing/>
        <w:rPr>
          <w:rFonts w:asciiTheme="majorHAnsi" w:hAnsiTheme="majorHAnsi"/>
          <w:sz w:val="24"/>
          <w:szCs w:val="24"/>
        </w:rPr>
      </w:pPr>
      <w:r w:rsidRPr="00166A43">
        <w:rPr>
          <w:rFonts w:asciiTheme="majorHAnsi" w:hAnsiTheme="majorHAnsi"/>
          <w:sz w:val="24"/>
          <w:szCs w:val="24"/>
        </w:rPr>
        <w:t>niedostateczna wiedza dzieci i młodzieży na temat</w:t>
      </w:r>
      <w:r w:rsidR="009A5E71">
        <w:rPr>
          <w:rFonts w:asciiTheme="majorHAnsi" w:hAnsiTheme="majorHAnsi"/>
          <w:sz w:val="24"/>
          <w:szCs w:val="24"/>
        </w:rPr>
        <w:t xml:space="preserve"> </w:t>
      </w:r>
      <w:r w:rsidR="00FF06E0">
        <w:rPr>
          <w:rFonts w:asciiTheme="majorHAnsi" w:hAnsiTheme="majorHAnsi"/>
          <w:sz w:val="24"/>
          <w:szCs w:val="24"/>
        </w:rPr>
        <w:t>cyberprzemocy</w:t>
      </w:r>
    </w:p>
    <w:p w:rsidR="00CE7CE6" w:rsidRPr="00166A43" w:rsidRDefault="00CE7CE6" w:rsidP="00EA6EDE">
      <w:pPr>
        <w:pStyle w:val="Akapitzlist"/>
        <w:numPr>
          <w:ilvl w:val="0"/>
          <w:numId w:val="31"/>
        </w:numPr>
        <w:spacing w:after="160"/>
        <w:contextualSpacing/>
        <w:rPr>
          <w:rFonts w:asciiTheme="majorHAnsi" w:hAnsiTheme="majorHAnsi"/>
          <w:sz w:val="24"/>
          <w:szCs w:val="24"/>
        </w:rPr>
      </w:pPr>
      <w:r w:rsidRPr="00166A43">
        <w:rPr>
          <w:rFonts w:asciiTheme="majorHAnsi" w:hAnsiTheme="majorHAnsi"/>
          <w:sz w:val="24"/>
          <w:szCs w:val="24"/>
        </w:rPr>
        <w:t>źle rozumiana tolerancja rodziców</w:t>
      </w:r>
    </w:p>
    <w:p w:rsidR="00CE7CE6" w:rsidRPr="00166A43" w:rsidRDefault="00CE7CE6" w:rsidP="00EA6EDE">
      <w:pPr>
        <w:pStyle w:val="Akapitzlist"/>
        <w:numPr>
          <w:ilvl w:val="0"/>
          <w:numId w:val="31"/>
        </w:numPr>
        <w:spacing w:after="160"/>
        <w:contextualSpacing/>
        <w:rPr>
          <w:rFonts w:asciiTheme="majorHAnsi" w:hAnsiTheme="majorHAnsi"/>
          <w:sz w:val="24"/>
          <w:szCs w:val="24"/>
        </w:rPr>
      </w:pPr>
      <w:r w:rsidRPr="00166A43">
        <w:rPr>
          <w:rFonts w:asciiTheme="majorHAnsi" w:hAnsiTheme="majorHAnsi"/>
          <w:sz w:val="24"/>
          <w:szCs w:val="24"/>
        </w:rPr>
        <w:t xml:space="preserve">niedostateczna wiedza nauczycieli i rodziców na cyberprzemocy i możliwości interwencyjnych wobec ucznia (dziecka) </w:t>
      </w:r>
    </w:p>
    <w:p w:rsidR="00166A43" w:rsidRPr="00166A43" w:rsidRDefault="00166A43" w:rsidP="00EA6EDE">
      <w:pPr>
        <w:pStyle w:val="Akapitzlist"/>
        <w:spacing w:after="160"/>
        <w:contextualSpacing/>
        <w:rPr>
          <w:rFonts w:asciiTheme="majorHAnsi" w:hAnsiTheme="majorHAnsi"/>
          <w:sz w:val="24"/>
          <w:szCs w:val="24"/>
        </w:rPr>
      </w:pPr>
    </w:p>
    <w:p w:rsidR="00FC6117" w:rsidRPr="00166A43" w:rsidRDefault="00FC6117" w:rsidP="00EA6EDE">
      <w:pPr>
        <w:pStyle w:val="Akapitzlist"/>
        <w:numPr>
          <w:ilvl w:val="0"/>
          <w:numId w:val="34"/>
        </w:numPr>
        <w:tabs>
          <w:tab w:val="left" w:pos="412"/>
        </w:tabs>
        <w:jc w:val="both"/>
        <w:rPr>
          <w:rFonts w:asciiTheme="majorHAnsi" w:eastAsia="Tahoma" w:hAnsiTheme="majorHAnsi"/>
          <w:b/>
          <w:bCs/>
          <w:spacing w:val="-4"/>
          <w:sz w:val="24"/>
          <w:szCs w:val="24"/>
        </w:rPr>
      </w:pPr>
      <w:r w:rsidRPr="00166A43">
        <w:rPr>
          <w:rFonts w:asciiTheme="majorHAnsi" w:eastAsia="Tahoma" w:hAnsiTheme="majorHAnsi"/>
          <w:b/>
          <w:bCs/>
          <w:spacing w:val="-4"/>
          <w:sz w:val="24"/>
          <w:szCs w:val="24"/>
        </w:rPr>
        <w:t>Utrzymuje się w gminie  skala uzależnienia od alkoholu i szkodliwego picia ( nietrzeźwi kierowcy) połączonego często z agresją i przemocą.</w:t>
      </w:r>
    </w:p>
    <w:p w:rsidR="00443A85" w:rsidRPr="00166A43" w:rsidRDefault="00443A85" w:rsidP="00EA6EDE">
      <w:pPr>
        <w:pStyle w:val="Akapitzlist"/>
        <w:tabs>
          <w:tab w:val="left" w:pos="412"/>
        </w:tabs>
        <w:jc w:val="both"/>
        <w:rPr>
          <w:rFonts w:asciiTheme="majorHAnsi" w:eastAsia="Tahoma" w:hAnsiTheme="majorHAnsi" w:cs="Times New Roman"/>
          <w:b/>
          <w:bCs/>
          <w:spacing w:val="-4"/>
          <w:sz w:val="24"/>
          <w:szCs w:val="24"/>
        </w:rPr>
      </w:pPr>
    </w:p>
    <w:p w:rsidR="00443A85" w:rsidRPr="00166A43" w:rsidRDefault="00166A43" w:rsidP="00EA6EDE">
      <w:pPr>
        <w:spacing w:line="276" w:lineRule="auto"/>
        <w:rPr>
          <w:rFonts w:asciiTheme="majorHAnsi" w:hAnsiTheme="majorHAnsi"/>
          <w:b/>
          <w:bCs/>
          <w:szCs w:val="24"/>
        </w:rPr>
      </w:pPr>
      <w:r w:rsidRPr="00166A43">
        <w:rPr>
          <w:rFonts w:asciiTheme="majorHAnsi" w:hAnsiTheme="majorHAnsi"/>
          <w:b/>
          <w:bCs/>
          <w:szCs w:val="24"/>
        </w:rPr>
        <w:tab/>
      </w:r>
      <w:r w:rsidR="00443A85" w:rsidRPr="00166A43">
        <w:rPr>
          <w:rFonts w:asciiTheme="majorHAnsi" w:hAnsiTheme="majorHAnsi"/>
          <w:b/>
          <w:bCs/>
          <w:szCs w:val="24"/>
        </w:rPr>
        <w:t xml:space="preserve">PROBLEMY SZCZEGÓŁOWE są następujące: </w:t>
      </w:r>
    </w:p>
    <w:p w:rsidR="00443A85" w:rsidRPr="00166A43" w:rsidRDefault="00166A43" w:rsidP="00EA6EDE">
      <w:pPr>
        <w:pStyle w:val="Akapitzlist"/>
        <w:numPr>
          <w:ilvl w:val="0"/>
          <w:numId w:val="33"/>
        </w:numPr>
        <w:spacing w:after="160"/>
        <w:contextualSpacing/>
        <w:rPr>
          <w:rFonts w:asciiTheme="majorHAnsi" w:hAnsiTheme="majorHAnsi"/>
          <w:sz w:val="24"/>
          <w:szCs w:val="24"/>
        </w:rPr>
      </w:pPr>
      <w:r w:rsidRPr="00166A43">
        <w:rPr>
          <w:rFonts w:asciiTheme="majorHAnsi" w:hAnsiTheme="majorHAnsi"/>
          <w:sz w:val="24"/>
          <w:szCs w:val="24"/>
        </w:rPr>
        <w:t>u</w:t>
      </w:r>
      <w:r w:rsidR="00F1081A" w:rsidRPr="00166A43">
        <w:rPr>
          <w:rFonts w:asciiTheme="majorHAnsi" w:hAnsiTheme="majorHAnsi"/>
          <w:sz w:val="24"/>
          <w:szCs w:val="24"/>
        </w:rPr>
        <w:t xml:space="preserve">zależnienie powoduje duże szkody zdrowotne  i społeczne </w:t>
      </w:r>
      <w:r w:rsidR="00443A85" w:rsidRPr="00166A43">
        <w:rPr>
          <w:rFonts w:asciiTheme="majorHAnsi" w:hAnsiTheme="majorHAnsi"/>
          <w:sz w:val="24"/>
          <w:szCs w:val="24"/>
        </w:rPr>
        <w:t>,</w:t>
      </w:r>
      <w:r w:rsidR="00F1081A" w:rsidRPr="00166A43">
        <w:rPr>
          <w:rFonts w:asciiTheme="majorHAnsi" w:hAnsiTheme="majorHAnsi"/>
          <w:sz w:val="24"/>
          <w:szCs w:val="24"/>
        </w:rPr>
        <w:t xml:space="preserve"> tj. przestępczość, ubóstwo, przemoc w rodzinie, wypadki samochodowe</w:t>
      </w:r>
      <w:r w:rsidR="0051687E">
        <w:rPr>
          <w:rFonts w:asciiTheme="majorHAnsi" w:hAnsiTheme="majorHAnsi"/>
          <w:sz w:val="24"/>
          <w:szCs w:val="24"/>
        </w:rPr>
        <w:t>;</w:t>
      </w:r>
    </w:p>
    <w:p w:rsidR="00443A85" w:rsidRPr="00166A43" w:rsidRDefault="00443A85" w:rsidP="00EA6EDE">
      <w:pPr>
        <w:pStyle w:val="Akapitzlist"/>
        <w:numPr>
          <w:ilvl w:val="0"/>
          <w:numId w:val="33"/>
        </w:numPr>
        <w:spacing w:after="160"/>
        <w:contextualSpacing/>
        <w:rPr>
          <w:rFonts w:asciiTheme="majorHAnsi" w:hAnsiTheme="majorHAnsi"/>
          <w:sz w:val="24"/>
          <w:szCs w:val="24"/>
        </w:rPr>
      </w:pPr>
      <w:r w:rsidRPr="00166A43">
        <w:rPr>
          <w:rFonts w:asciiTheme="majorHAnsi" w:hAnsiTheme="majorHAnsi"/>
          <w:sz w:val="24"/>
          <w:szCs w:val="24"/>
        </w:rPr>
        <w:t xml:space="preserve"> sprzedawcy sprzedają alkohol </w:t>
      </w:r>
      <w:r w:rsidR="00971F93" w:rsidRPr="00166A43">
        <w:rPr>
          <w:rFonts w:asciiTheme="majorHAnsi" w:hAnsiTheme="majorHAnsi"/>
          <w:sz w:val="24"/>
          <w:szCs w:val="24"/>
        </w:rPr>
        <w:t xml:space="preserve"> osobom nietrzeźwym</w:t>
      </w:r>
      <w:r w:rsidR="0051687E">
        <w:rPr>
          <w:rFonts w:asciiTheme="majorHAnsi" w:hAnsiTheme="majorHAnsi"/>
          <w:sz w:val="24"/>
          <w:szCs w:val="24"/>
        </w:rPr>
        <w:t>;</w:t>
      </w:r>
    </w:p>
    <w:p w:rsidR="00443A85" w:rsidRPr="00166A43" w:rsidRDefault="00443A85" w:rsidP="00EA6EDE">
      <w:pPr>
        <w:pStyle w:val="Akapitzlist"/>
        <w:numPr>
          <w:ilvl w:val="0"/>
          <w:numId w:val="33"/>
        </w:numPr>
        <w:spacing w:after="160"/>
        <w:contextualSpacing/>
        <w:rPr>
          <w:rFonts w:asciiTheme="majorHAnsi" w:hAnsiTheme="majorHAnsi"/>
          <w:sz w:val="24"/>
          <w:szCs w:val="24"/>
        </w:rPr>
      </w:pPr>
      <w:r w:rsidRPr="00166A43">
        <w:rPr>
          <w:rFonts w:asciiTheme="majorHAnsi" w:hAnsiTheme="majorHAnsi"/>
          <w:sz w:val="24"/>
          <w:szCs w:val="24"/>
        </w:rPr>
        <w:t xml:space="preserve"> </w:t>
      </w:r>
      <w:r w:rsidR="00166A43" w:rsidRPr="00166A43">
        <w:rPr>
          <w:rFonts w:asciiTheme="majorHAnsi" w:hAnsiTheme="majorHAnsi"/>
          <w:sz w:val="24"/>
          <w:szCs w:val="24"/>
        </w:rPr>
        <w:t>c</w:t>
      </w:r>
      <w:r w:rsidR="00F1081A" w:rsidRPr="00166A43">
        <w:rPr>
          <w:rFonts w:asciiTheme="majorHAnsi" w:hAnsiTheme="majorHAnsi"/>
          <w:sz w:val="24"/>
          <w:szCs w:val="24"/>
        </w:rPr>
        <w:t xml:space="preserve">horoba alkoholowa wyniszcza psychikę osoby uzależnionej i niszczy życie </w:t>
      </w:r>
      <w:r w:rsidR="00166A43" w:rsidRPr="00166A43">
        <w:rPr>
          <w:rFonts w:asciiTheme="majorHAnsi" w:hAnsiTheme="majorHAnsi"/>
          <w:sz w:val="24"/>
          <w:szCs w:val="24"/>
        </w:rPr>
        <w:t xml:space="preserve"> całej </w:t>
      </w:r>
      <w:r w:rsidR="00F1081A" w:rsidRPr="00166A43">
        <w:rPr>
          <w:rFonts w:asciiTheme="majorHAnsi" w:hAnsiTheme="majorHAnsi"/>
          <w:sz w:val="24"/>
          <w:szCs w:val="24"/>
        </w:rPr>
        <w:t>rodziny;</w:t>
      </w:r>
    </w:p>
    <w:p w:rsidR="00443A85" w:rsidRPr="00166A43" w:rsidRDefault="00443A85" w:rsidP="00EA6EDE">
      <w:pPr>
        <w:pStyle w:val="Akapitzlist"/>
        <w:spacing w:after="160"/>
        <w:contextualSpacing/>
        <w:rPr>
          <w:rFonts w:asciiTheme="majorHAnsi" w:hAnsiTheme="majorHAnsi"/>
          <w:b/>
          <w:bCs/>
          <w:sz w:val="24"/>
          <w:szCs w:val="24"/>
        </w:rPr>
      </w:pPr>
    </w:p>
    <w:p w:rsidR="00443A85" w:rsidRPr="00166A43" w:rsidRDefault="00166A43" w:rsidP="00EA6EDE">
      <w:pPr>
        <w:spacing w:line="276" w:lineRule="auto"/>
        <w:rPr>
          <w:rFonts w:asciiTheme="majorHAnsi" w:hAnsiTheme="majorHAnsi"/>
          <w:b/>
          <w:bCs/>
          <w:szCs w:val="24"/>
        </w:rPr>
      </w:pPr>
      <w:r w:rsidRPr="00166A43">
        <w:rPr>
          <w:rFonts w:asciiTheme="majorHAnsi" w:hAnsiTheme="majorHAnsi"/>
          <w:b/>
          <w:bCs/>
          <w:szCs w:val="24"/>
        </w:rPr>
        <w:tab/>
      </w:r>
      <w:r w:rsidR="00443A85" w:rsidRPr="00166A43">
        <w:rPr>
          <w:rFonts w:asciiTheme="majorHAnsi" w:hAnsiTheme="majorHAnsi"/>
          <w:b/>
          <w:bCs/>
          <w:szCs w:val="24"/>
        </w:rPr>
        <w:t xml:space="preserve">Przyczyny wskazujące problem główny: </w:t>
      </w:r>
    </w:p>
    <w:p w:rsidR="00443A85" w:rsidRPr="00166A43" w:rsidRDefault="00443A85" w:rsidP="00EA6EDE">
      <w:pPr>
        <w:pStyle w:val="Akapitzlist"/>
        <w:numPr>
          <w:ilvl w:val="0"/>
          <w:numId w:val="28"/>
        </w:numPr>
        <w:spacing w:after="160"/>
        <w:contextualSpacing/>
        <w:rPr>
          <w:rFonts w:asciiTheme="majorHAnsi" w:hAnsiTheme="majorHAnsi"/>
          <w:sz w:val="24"/>
          <w:szCs w:val="24"/>
        </w:rPr>
      </w:pPr>
      <w:r w:rsidRPr="00166A43">
        <w:rPr>
          <w:rFonts w:asciiTheme="majorHAnsi" w:hAnsiTheme="majorHAnsi"/>
          <w:sz w:val="24"/>
          <w:szCs w:val="24"/>
        </w:rPr>
        <w:t>niedostateczna wiedza sprzedawców o zakazach ustawowych</w:t>
      </w:r>
    </w:p>
    <w:p w:rsidR="00971F93" w:rsidRPr="00166A43" w:rsidRDefault="0051687E" w:rsidP="00EA6EDE">
      <w:pPr>
        <w:pStyle w:val="Akapitzlist"/>
        <w:numPr>
          <w:ilvl w:val="0"/>
          <w:numId w:val="28"/>
        </w:numPr>
        <w:tabs>
          <w:tab w:val="left" w:pos="412"/>
        </w:tabs>
        <w:jc w:val="both"/>
        <w:rPr>
          <w:rFonts w:asciiTheme="majorHAnsi" w:eastAsia="Tahoma" w:hAnsiTheme="majorHAnsi" w:cs="Times New Roman"/>
          <w:spacing w:val="-4"/>
          <w:sz w:val="24"/>
          <w:szCs w:val="24"/>
        </w:rPr>
      </w:pPr>
      <w:r>
        <w:rPr>
          <w:rFonts w:asciiTheme="majorHAnsi" w:eastAsia="Arial" w:hAnsiTheme="majorHAnsi"/>
          <w:spacing w:val="-4"/>
          <w:sz w:val="24"/>
          <w:szCs w:val="24"/>
        </w:rPr>
        <w:t>n</w:t>
      </w:r>
      <w:r w:rsidR="00C37121" w:rsidRPr="00166A43">
        <w:rPr>
          <w:rFonts w:asciiTheme="majorHAnsi" w:eastAsia="Arial" w:hAnsiTheme="majorHAnsi"/>
          <w:spacing w:val="-4"/>
          <w:sz w:val="24"/>
          <w:szCs w:val="24"/>
        </w:rPr>
        <w:t>iewystarczającą wiedzę mieszkańców gminy o możliwościach uzyskania profesjonalnej pomocy przez osoby zagrożone i uzależnione osoby współuzależnione oraz dotknięte przemocą w rodzini</w:t>
      </w:r>
      <w:r w:rsidR="00166A43" w:rsidRPr="00166A43">
        <w:rPr>
          <w:rFonts w:asciiTheme="majorHAnsi" w:eastAsia="Arial" w:hAnsiTheme="majorHAnsi"/>
          <w:spacing w:val="-4"/>
          <w:sz w:val="24"/>
          <w:szCs w:val="24"/>
        </w:rPr>
        <w:t>e</w:t>
      </w:r>
    </w:p>
    <w:p w:rsidR="004328E8" w:rsidRPr="0051687E" w:rsidRDefault="00166A43" w:rsidP="004328E8">
      <w:pPr>
        <w:spacing w:line="276" w:lineRule="auto"/>
        <w:rPr>
          <w:rFonts w:asciiTheme="majorHAnsi" w:eastAsia="Arial" w:hAnsiTheme="majorHAnsi"/>
          <w:spacing w:val="-4"/>
          <w:szCs w:val="24"/>
        </w:rPr>
      </w:pPr>
      <w:r w:rsidRPr="00166A43">
        <w:rPr>
          <w:rFonts w:asciiTheme="majorHAnsi" w:hAnsiTheme="majorHAnsi"/>
          <w:b/>
          <w:bCs/>
          <w:szCs w:val="24"/>
        </w:rPr>
        <w:tab/>
      </w:r>
    </w:p>
    <w:p w:rsidR="004328E8" w:rsidRDefault="004328E8" w:rsidP="004328E8">
      <w:pPr>
        <w:rPr>
          <w:rFonts w:asciiTheme="majorHAnsi" w:hAnsiTheme="majorHAnsi"/>
          <w:b/>
          <w:bCs/>
          <w:szCs w:val="24"/>
        </w:rPr>
      </w:pPr>
    </w:p>
    <w:p w:rsidR="004328E8" w:rsidRDefault="004328E8" w:rsidP="004328E8">
      <w:pPr>
        <w:rPr>
          <w:rFonts w:asciiTheme="majorHAnsi" w:hAnsiTheme="majorHAnsi"/>
          <w:b/>
          <w:bCs/>
          <w:szCs w:val="24"/>
        </w:rPr>
      </w:pPr>
    </w:p>
    <w:p w:rsidR="004328E8" w:rsidRDefault="004328E8" w:rsidP="004328E8">
      <w:pPr>
        <w:rPr>
          <w:rFonts w:asciiTheme="majorHAnsi" w:hAnsiTheme="majorHAnsi"/>
          <w:b/>
          <w:bCs/>
          <w:szCs w:val="24"/>
        </w:rPr>
      </w:pPr>
    </w:p>
    <w:p w:rsidR="004328E8" w:rsidRDefault="004328E8" w:rsidP="004328E8">
      <w:pPr>
        <w:rPr>
          <w:rFonts w:asciiTheme="majorHAnsi" w:hAnsiTheme="majorHAnsi"/>
          <w:b/>
          <w:bCs/>
          <w:szCs w:val="24"/>
        </w:rPr>
      </w:pPr>
    </w:p>
    <w:p w:rsidR="004328E8" w:rsidRDefault="004328E8" w:rsidP="004328E8">
      <w:pPr>
        <w:rPr>
          <w:rFonts w:asciiTheme="majorHAnsi" w:hAnsiTheme="majorHAnsi"/>
          <w:b/>
          <w:bCs/>
          <w:szCs w:val="24"/>
        </w:rPr>
      </w:pPr>
    </w:p>
    <w:p w:rsidR="004328E8" w:rsidRDefault="004328E8" w:rsidP="004328E8">
      <w:pPr>
        <w:rPr>
          <w:rFonts w:asciiTheme="majorHAnsi" w:hAnsiTheme="majorHAnsi"/>
          <w:b/>
          <w:bCs/>
          <w:szCs w:val="24"/>
        </w:rPr>
      </w:pPr>
    </w:p>
    <w:p w:rsidR="00EB5425" w:rsidRPr="00166A43" w:rsidRDefault="00EB5425" w:rsidP="00EA6EDE">
      <w:pPr>
        <w:pStyle w:val="Akapitzlist"/>
        <w:tabs>
          <w:tab w:val="left" w:pos="412"/>
        </w:tabs>
        <w:jc w:val="both"/>
        <w:rPr>
          <w:rFonts w:asciiTheme="majorHAnsi" w:eastAsia="Tahoma" w:hAnsiTheme="majorHAnsi" w:cs="Times New Roman"/>
          <w:spacing w:val="-4"/>
          <w:sz w:val="24"/>
          <w:szCs w:val="24"/>
        </w:rPr>
      </w:pPr>
    </w:p>
    <w:tbl>
      <w:tblPr>
        <w:tblStyle w:val="Tabela-Siatka"/>
        <w:tblW w:w="0" w:type="auto"/>
        <w:tblInd w:w="360" w:type="dxa"/>
        <w:tblLook w:val="04A0"/>
      </w:tblPr>
      <w:tblGrid>
        <w:gridCol w:w="8928"/>
      </w:tblGrid>
      <w:tr w:rsidR="00FC2A34" w:rsidRPr="00440DCD" w:rsidTr="00FC6117">
        <w:tc>
          <w:tcPr>
            <w:tcW w:w="8928" w:type="dxa"/>
            <w:shd w:val="clear" w:color="auto" w:fill="CCC0D9" w:themeFill="accent4" w:themeFillTint="66"/>
          </w:tcPr>
          <w:p w:rsidR="00FC2A34" w:rsidRPr="00624327" w:rsidRDefault="00C135B6" w:rsidP="00C135B6">
            <w:pPr>
              <w:pStyle w:val="DomylnieLTUntertitel"/>
              <w:widowControl/>
              <w:suppressAutoHyphens w:val="0"/>
              <w:spacing w:before="0" w:line="276" w:lineRule="auto"/>
              <w:ind w:left="0" w:firstLine="0"/>
              <w:rPr>
                <w:rFonts w:asciiTheme="majorHAnsi" w:eastAsia="Arial" w:hAnsiTheme="majorHAnsi" w:cs="Times New Roman"/>
                <w:b/>
                <w:color w:val="auto"/>
                <w:spacing w:val="-4"/>
                <w:sz w:val="24"/>
                <w:szCs w:val="24"/>
              </w:rPr>
            </w:pPr>
            <w:r w:rsidRPr="00624327">
              <w:rPr>
                <w:rFonts w:asciiTheme="majorHAnsi" w:eastAsia="Arial" w:hAnsiTheme="majorHAnsi" w:cs="Times New Roman"/>
                <w:b/>
                <w:color w:val="auto"/>
                <w:spacing w:val="-4"/>
                <w:sz w:val="24"/>
                <w:szCs w:val="24"/>
              </w:rPr>
              <w:lastRenderedPageBreak/>
              <w:t xml:space="preserve">ZIDENTYFIKOWANE PROBLEMY WYMAGAJĄ </w:t>
            </w:r>
            <w:r>
              <w:rPr>
                <w:rFonts w:asciiTheme="majorHAnsi" w:eastAsia="Arial" w:hAnsiTheme="majorHAnsi" w:cs="Times New Roman"/>
                <w:b/>
                <w:color w:val="auto"/>
                <w:spacing w:val="-4"/>
                <w:sz w:val="24"/>
                <w:szCs w:val="24"/>
              </w:rPr>
              <w:t xml:space="preserve">SKOORDYNOWANYCH DZIAŁAŃ </w:t>
            </w:r>
            <w:r w:rsidRPr="00624327">
              <w:rPr>
                <w:rFonts w:asciiTheme="majorHAnsi" w:eastAsia="Arial" w:hAnsiTheme="majorHAnsi" w:cs="Times New Roman"/>
                <w:b/>
                <w:color w:val="auto"/>
                <w:spacing w:val="-4"/>
                <w:sz w:val="24"/>
                <w:szCs w:val="24"/>
              </w:rPr>
              <w:t>SŁUŻĄCYCH M.IN.:</w:t>
            </w:r>
          </w:p>
        </w:tc>
      </w:tr>
    </w:tbl>
    <w:p w:rsidR="00865C02" w:rsidRDefault="00865C02" w:rsidP="00EA6EDE">
      <w:pPr>
        <w:spacing w:line="276" w:lineRule="auto"/>
        <w:rPr>
          <w:rFonts w:asciiTheme="majorHAnsi" w:hAnsiTheme="majorHAnsi" w:cstheme="minorHAnsi"/>
          <w:b/>
          <w:bCs/>
          <w:i/>
          <w:iCs/>
          <w:color w:val="7030A0"/>
          <w:szCs w:val="24"/>
        </w:rPr>
      </w:pPr>
      <w:r w:rsidRPr="00865C02">
        <w:rPr>
          <w:rFonts w:asciiTheme="majorHAnsi" w:hAnsiTheme="majorHAnsi" w:cstheme="minorHAnsi"/>
          <w:b/>
          <w:bCs/>
          <w:i/>
          <w:iCs/>
          <w:color w:val="7030A0"/>
          <w:szCs w:val="24"/>
        </w:rPr>
        <w:t xml:space="preserve">                                                     </w:t>
      </w:r>
    </w:p>
    <w:p w:rsidR="000C78EA" w:rsidRPr="00166A43" w:rsidRDefault="00624327" w:rsidP="00EA6EDE">
      <w:pPr>
        <w:pStyle w:val="Akapitzlist"/>
        <w:numPr>
          <w:ilvl w:val="0"/>
          <w:numId w:val="11"/>
        </w:numPr>
        <w:spacing w:after="0"/>
        <w:contextualSpacing/>
        <w:jc w:val="both"/>
        <w:rPr>
          <w:rFonts w:asciiTheme="majorHAnsi" w:hAnsiTheme="majorHAnsi"/>
          <w:sz w:val="24"/>
          <w:szCs w:val="24"/>
        </w:rPr>
      </w:pPr>
      <w:r>
        <w:rPr>
          <w:rFonts w:asciiTheme="majorHAnsi" w:hAnsiTheme="majorHAnsi"/>
          <w:b/>
          <w:sz w:val="24"/>
          <w:szCs w:val="24"/>
        </w:rPr>
        <w:t>realizacji</w:t>
      </w:r>
      <w:r w:rsidR="000C78EA" w:rsidRPr="00166A43">
        <w:rPr>
          <w:rFonts w:asciiTheme="majorHAnsi" w:hAnsiTheme="majorHAnsi"/>
          <w:b/>
          <w:sz w:val="24"/>
          <w:szCs w:val="24"/>
        </w:rPr>
        <w:t xml:space="preserve"> kampanii</w:t>
      </w:r>
      <w:r w:rsidR="000C78EA" w:rsidRPr="00166A43">
        <w:rPr>
          <w:rFonts w:asciiTheme="majorHAnsi" w:hAnsiTheme="majorHAnsi"/>
          <w:sz w:val="24"/>
          <w:szCs w:val="24"/>
        </w:rPr>
        <w:t xml:space="preserve"> oraz działań informacyjno-edukacyjnych dla dorosłych służących edukacji zdrowotnej,</w:t>
      </w:r>
    </w:p>
    <w:p w:rsidR="000C78EA" w:rsidRPr="00166A43" w:rsidRDefault="00624327" w:rsidP="00EA6EDE">
      <w:pPr>
        <w:pStyle w:val="Akapitzlist"/>
        <w:numPr>
          <w:ilvl w:val="0"/>
          <w:numId w:val="11"/>
        </w:numPr>
        <w:spacing w:after="0"/>
        <w:contextualSpacing/>
        <w:jc w:val="both"/>
        <w:rPr>
          <w:rFonts w:asciiTheme="majorHAnsi" w:hAnsiTheme="majorHAnsi"/>
          <w:sz w:val="24"/>
          <w:szCs w:val="24"/>
        </w:rPr>
      </w:pPr>
      <w:r w:rsidRPr="00624327">
        <w:rPr>
          <w:rFonts w:asciiTheme="majorHAnsi" w:hAnsiTheme="majorHAnsi"/>
          <w:b/>
          <w:sz w:val="24"/>
          <w:szCs w:val="24"/>
        </w:rPr>
        <w:t>prowadzeniu</w:t>
      </w:r>
      <w:r w:rsidR="000C78EA" w:rsidRPr="00624327">
        <w:rPr>
          <w:rFonts w:asciiTheme="majorHAnsi" w:hAnsiTheme="majorHAnsi"/>
          <w:b/>
          <w:sz w:val="24"/>
          <w:szCs w:val="24"/>
        </w:rPr>
        <w:t xml:space="preserve"> szeroko rozumianej profilaktyki</w:t>
      </w:r>
      <w:r w:rsidR="000C78EA" w:rsidRPr="00166A43">
        <w:rPr>
          <w:rFonts w:asciiTheme="majorHAnsi" w:hAnsiTheme="majorHAnsi"/>
          <w:sz w:val="24"/>
          <w:szCs w:val="24"/>
        </w:rPr>
        <w:t xml:space="preserve"> (</w:t>
      </w:r>
      <w:r w:rsidR="000C78EA" w:rsidRPr="00166A43">
        <w:rPr>
          <w:rFonts w:asciiTheme="majorHAnsi" w:hAnsiTheme="majorHAnsi"/>
          <w:b/>
          <w:sz w:val="24"/>
          <w:szCs w:val="24"/>
        </w:rPr>
        <w:t>uniwersalnej, selektywnej,</w:t>
      </w:r>
      <w:r w:rsidR="000C78EA" w:rsidRPr="00166A43">
        <w:rPr>
          <w:rFonts w:asciiTheme="majorHAnsi" w:hAnsiTheme="majorHAnsi"/>
          <w:sz w:val="24"/>
          <w:szCs w:val="24"/>
        </w:rPr>
        <w:t xml:space="preserve"> </w:t>
      </w:r>
      <w:r w:rsidR="000C78EA" w:rsidRPr="00166A43">
        <w:rPr>
          <w:rFonts w:asciiTheme="majorHAnsi" w:hAnsiTheme="majorHAnsi"/>
          <w:b/>
          <w:sz w:val="24"/>
          <w:szCs w:val="24"/>
        </w:rPr>
        <w:t>wskazującej)</w:t>
      </w:r>
      <w:r w:rsidR="000C78EA" w:rsidRPr="00166A43">
        <w:rPr>
          <w:rFonts w:asciiTheme="majorHAnsi" w:hAnsiTheme="majorHAnsi"/>
          <w:sz w:val="24"/>
          <w:szCs w:val="24"/>
        </w:rPr>
        <w:t xml:space="preserve"> dla dzieci i młodzieży </w:t>
      </w:r>
    </w:p>
    <w:p w:rsidR="000C78EA" w:rsidRPr="00166A43" w:rsidRDefault="00624327" w:rsidP="00EA6EDE">
      <w:pPr>
        <w:pStyle w:val="Akapitzlist"/>
        <w:numPr>
          <w:ilvl w:val="0"/>
          <w:numId w:val="11"/>
        </w:numPr>
        <w:spacing w:after="0"/>
        <w:contextualSpacing/>
        <w:jc w:val="both"/>
        <w:rPr>
          <w:rFonts w:asciiTheme="majorHAnsi" w:hAnsiTheme="majorHAnsi"/>
          <w:sz w:val="24"/>
          <w:szCs w:val="24"/>
        </w:rPr>
      </w:pPr>
      <w:r>
        <w:rPr>
          <w:rFonts w:asciiTheme="majorHAnsi" w:hAnsiTheme="majorHAnsi"/>
          <w:b/>
          <w:sz w:val="24"/>
          <w:szCs w:val="24"/>
        </w:rPr>
        <w:t>szkoleniu</w:t>
      </w:r>
      <w:r w:rsidR="000C78EA" w:rsidRPr="00166A43">
        <w:rPr>
          <w:rFonts w:asciiTheme="majorHAnsi" w:hAnsiTheme="majorHAnsi"/>
          <w:b/>
          <w:sz w:val="24"/>
          <w:szCs w:val="24"/>
        </w:rPr>
        <w:t xml:space="preserve"> kadr,</w:t>
      </w:r>
      <w:r w:rsidR="000C78EA" w:rsidRPr="00166A43">
        <w:rPr>
          <w:rFonts w:asciiTheme="majorHAnsi" w:hAnsiTheme="majorHAnsi"/>
          <w:sz w:val="24"/>
          <w:szCs w:val="24"/>
        </w:rPr>
        <w:t xml:space="preserve"> w tym podnoszenie poziomu wiedzy i kompetencji przedstawicieli instytucji działających w zakresie profilaktyki</w:t>
      </w:r>
      <w:r w:rsidR="000C78EA" w:rsidRPr="00166A43">
        <w:rPr>
          <w:rFonts w:asciiTheme="majorHAnsi" w:hAnsiTheme="majorHAnsi"/>
          <w:sz w:val="24"/>
          <w:szCs w:val="24"/>
        </w:rPr>
        <w:br/>
        <w:t xml:space="preserve"> i rozwiązywania problemów alkoholowych w ramach prowadzonych szkoleń </w:t>
      </w:r>
      <w:r w:rsidR="00CD5BF5">
        <w:rPr>
          <w:rFonts w:asciiTheme="majorHAnsi" w:hAnsiTheme="majorHAnsi"/>
          <w:sz w:val="24"/>
          <w:szCs w:val="24"/>
        </w:rPr>
        <w:br/>
      </w:r>
      <w:r w:rsidR="000C78EA" w:rsidRPr="00166A43">
        <w:rPr>
          <w:rFonts w:asciiTheme="majorHAnsi" w:hAnsiTheme="majorHAnsi"/>
          <w:sz w:val="24"/>
          <w:szCs w:val="24"/>
        </w:rPr>
        <w:t>i warsztatów,</w:t>
      </w:r>
    </w:p>
    <w:p w:rsidR="000C78EA" w:rsidRPr="00166A43" w:rsidRDefault="00624327" w:rsidP="00EA6EDE">
      <w:pPr>
        <w:pStyle w:val="Akapitzlist"/>
        <w:numPr>
          <w:ilvl w:val="0"/>
          <w:numId w:val="11"/>
        </w:numPr>
        <w:spacing w:after="0"/>
        <w:contextualSpacing/>
        <w:jc w:val="both"/>
        <w:rPr>
          <w:rFonts w:asciiTheme="majorHAnsi" w:hAnsiTheme="majorHAnsi"/>
          <w:sz w:val="24"/>
          <w:szCs w:val="24"/>
        </w:rPr>
      </w:pPr>
      <w:r w:rsidRPr="00624327">
        <w:rPr>
          <w:rFonts w:asciiTheme="majorHAnsi" w:hAnsiTheme="majorHAnsi"/>
          <w:b/>
          <w:sz w:val="24"/>
          <w:szCs w:val="24"/>
        </w:rPr>
        <w:t>zapewnieniu</w:t>
      </w:r>
      <w:r w:rsidR="000C78EA" w:rsidRPr="00624327">
        <w:rPr>
          <w:rFonts w:asciiTheme="majorHAnsi" w:hAnsiTheme="majorHAnsi"/>
          <w:b/>
          <w:sz w:val="24"/>
          <w:szCs w:val="24"/>
        </w:rPr>
        <w:t xml:space="preserve"> skutecznego przestrzegania prawa</w:t>
      </w:r>
      <w:r w:rsidR="000C78EA" w:rsidRPr="00166A43">
        <w:rPr>
          <w:rFonts w:asciiTheme="majorHAnsi" w:hAnsiTheme="majorHAnsi"/>
          <w:sz w:val="24"/>
          <w:szCs w:val="24"/>
        </w:rPr>
        <w:t xml:space="preserve"> w zakresie reklamy, promocji oraz spożywania napojów alkoholowych poprzez prowadzone przez członków Gminnej Komisji Rozwiązywania Problemów Alkoholowych kontroli punktów sprzedaży napojów alkoholowych,</w:t>
      </w:r>
    </w:p>
    <w:p w:rsidR="000C78EA" w:rsidRPr="00166A43" w:rsidRDefault="00624327" w:rsidP="00EA6EDE">
      <w:pPr>
        <w:pStyle w:val="Akapitzlist"/>
        <w:numPr>
          <w:ilvl w:val="0"/>
          <w:numId w:val="11"/>
        </w:numPr>
        <w:spacing w:after="0"/>
        <w:contextualSpacing/>
        <w:jc w:val="both"/>
        <w:rPr>
          <w:rFonts w:asciiTheme="majorHAnsi" w:hAnsiTheme="majorHAnsi"/>
          <w:sz w:val="24"/>
          <w:szCs w:val="24"/>
        </w:rPr>
      </w:pPr>
      <w:r w:rsidRPr="00624327">
        <w:rPr>
          <w:rFonts w:asciiTheme="majorHAnsi" w:hAnsiTheme="majorHAnsi"/>
          <w:b/>
          <w:sz w:val="24"/>
          <w:szCs w:val="24"/>
        </w:rPr>
        <w:t>działaniu</w:t>
      </w:r>
      <w:r w:rsidR="000C78EA" w:rsidRPr="00624327">
        <w:rPr>
          <w:rFonts w:asciiTheme="majorHAnsi" w:hAnsiTheme="majorHAnsi"/>
          <w:b/>
          <w:sz w:val="24"/>
          <w:szCs w:val="24"/>
        </w:rPr>
        <w:t xml:space="preserve"> zmierzające</w:t>
      </w:r>
      <w:r w:rsidRPr="00624327">
        <w:rPr>
          <w:rFonts w:asciiTheme="majorHAnsi" w:hAnsiTheme="majorHAnsi"/>
          <w:b/>
          <w:sz w:val="24"/>
          <w:szCs w:val="24"/>
        </w:rPr>
        <w:t>mu</w:t>
      </w:r>
      <w:r w:rsidR="000C78EA" w:rsidRPr="00624327">
        <w:rPr>
          <w:rFonts w:asciiTheme="majorHAnsi" w:hAnsiTheme="majorHAnsi"/>
          <w:b/>
          <w:sz w:val="24"/>
          <w:szCs w:val="24"/>
        </w:rPr>
        <w:t xml:space="preserve"> do redukowania szkód</w:t>
      </w:r>
      <w:r w:rsidR="000C78EA" w:rsidRPr="00166A43">
        <w:rPr>
          <w:rFonts w:asciiTheme="majorHAnsi" w:hAnsiTheme="majorHAnsi"/>
          <w:sz w:val="24"/>
          <w:szCs w:val="24"/>
        </w:rPr>
        <w:t xml:space="preserve"> wynikających z nadużywania alkoholu poprzez zapewnienie pomocy terapeutycznej i rehabilitacyjnej dla osób uzależnionych od alkoholu za pośrednictwem Poradni Leczenia Uzależnień oraz Gminnej Komisji Rozwiązywania Problemów Alkoholowych w Janowie Lubelskim, a także poprzez wspieranie lokalnych grup wsparcia.</w:t>
      </w:r>
    </w:p>
    <w:p w:rsidR="001C6322" w:rsidRPr="00166A43" w:rsidRDefault="001C6322" w:rsidP="00EA6EDE">
      <w:pPr>
        <w:tabs>
          <w:tab w:val="clear" w:pos="0"/>
          <w:tab w:val="left" w:pos="412"/>
        </w:tabs>
        <w:overflowPunct/>
        <w:autoSpaceDN/>
        <w:adjustRightInd/>
        <w:spacing w:line="276" w:lineRule="auto"/>
        <w:jc w:val="both"/>
        <w:rPr>
          <w:rFonts w:asciiTheme="majorHAnsi" w:eastAsia="Arial" w:hAnsiTheme="majorHAnsi"/>
          <w:szCs w:val="24"/>
        </w:rPr>
      </w:pPr>
    </w:p>
    <w:p w:rsidR="001C6322" w:rsidRPr="00166A43" w:rsidRDefault="001C6322" w:rsidP="00EA6EDE">
      <w:pPr>
        <w:tabs>
          <w:tab w:val="clear" w:pos="0"/>
          <w:tab w:val="left" w:pos="412"/>
        </w:tabs>
        <w:overflowPunct/>
        <w:autoSpaceDN/>
        <w:adjustRightInd/>
        <w:spacing w:line="276" w:lineRule="auto"/>
        <w:jc w:val="both"/>
        <w:rPr>
          <w:rFonts w:asciiTheme="majorHAnsi" w:eastAsia="Arial" w:hAnsiTheme="majorHAnsi"/>
          <w:szCs w:val="24"/>
        </w:rPr>
      </w:pPr>
    </w:p>
    <w:tbl>
      <w:tblPr>
        <w:tblStyle w:val="Tabela-Siatka"/>
        <w:tblW w:w="0" w:type="auto"/>
        <w:tblLook w:val="04A0"/>
      </w:tblPr>
      <w:tblGrid>
        <w:gridCol w:w="9212"/>
      </w:tblGrid>
      <w:tr w:rsidR="00FC2A34" w:rsidRPr="00166A43" w:rsidTr="00FC2A34">
        <w:tc>
          <w:tcPr>
            <w:tcW w:w="9212" w:type="dxa"/>
            <w:shd w:val="clear" w:color="auto" w:fill="CCC0D9" w:themeFill="accent4" w:themeFillTint="66"/>
          </w:tcPr>
          <w:p w:rsidR="00FC2A34" w:rsidRPr="00166A43" w:rsidRDefault="00FC2A34" w:rsidP="00EA6EDE">
            <w:pPr>
              <w:pStyle w:val="Akapitzlist"/>
              <w:numPr>
                <w:ilvl w:val="0"/>
                <w:numId w:val="34"/>
              </w:numPr>
              <w:tabs>
                <w:tab w:val="left" w:pos="1010"/>
                <w:tab w:val="center" w:pos="4423"/>
              </w:tabs>
              <w:jc w:val="center"/>
              <w:rPr>
                <w:rFonts w:asciiTheme="majorHAnsi" w:hAnsiTheme="majorHAnsi" w:cs="Times New Roman"/>
                <w:b/>
                <w:sz w:val="24"/>
                <w:szCs w:val="24"/>
              </w:rPr>
            </w:pPr>
            <w:r w:rsidRPr="00166A43">
              <w:rPr>
                <w:rFonts w:asciiTheme="majorHAnsi" w:hAnsiTheme="majorHAnsi" w:cs="Times New Roman"/>
                <w:b/>
                <w:sz w:val="24"/>
                <w:szCs w:val="24"/>
              </w:rPr>
              <w:t>EFEKTY REALIZACJI PROGRAMU</w:t>
            </w:r>
          </w:p>
        </w:tc>
      </w:tr>
    </w:tbl>
    <w:p w:rsidR="00B61A35" w:rsidRPr="007F5F51" w:rsidRDefault="00A06B89" w:rsidP="00EA6EDE">
      <w:pPr>
        <w:pStyle w:val="Akapitzlist"/>
        <w:numPr>
          <w:ilvl w:val="0"/>
          <w:numId w:val="5"/>
        </w:numPr>
        <w:jc w:val="both"/>
        <w:rPr>
          <w:rFonts w:asciiTheme="majorHAnsi" w:hAnsiTheme="majorHAnsi" w:cs="Times New Roman"/>
          <w:sz w:val="24"/>
          <w:szCs w:val="24"/>
        </w:rPr>
      </w:pPr>
      <w:r w:rsidRPr="007F5F51">
        <w:rPr>
          <w:rFonts w:asciiTheme="majorHAnsi" w:hAnsiTheme="majorHAnsi" w:cs="Times New Roman"/>
          <w:b/>
          <w:bCs/>
          <w:sz w:val="24"/>
          <w:szCs w:val="24"/>
        </w:rPr>
        <w:t>Zwiększenie świadomości</w:t>
      </w:r>
      <w:r w:rsidRPr="007F5F51">
        <w:rPr>
          <w:rFonts w:asciiTheme="majorHAnsi" w:hAnsiTheme="majorHAnsi" w:cs="Times New Roman"/>
          <w:sz w:val="24"/>
          <w:szCs w:val="24"/>
        </w:rPr>
        <w:t xml:space="preserve"> społecznej i motywacji do kształtowanie postaw zdrowotnych</w:t>
      </w:r>
      <w:r w:rsidR="007F5F51" w:rsidRPr="007F5F51">
        <w:rPr>
          <w:rFonts w:asciiTheme="majorHAnsi" w:hAnsiTheme="majorHAnsi" w:cs="Times New Roman"/>
          <w:sz w:val="24"/>
          <w:szCs w:val="24"/>
        </w:rPr>
        <w:t xml:space="preserve"> mieszkańców gminy.</w:t>
      </w:r>
    </w:p>
    <w:p w:rsidR="00B61A35" w:rsidRPr="007F5F51" w:rsidRDefault="00B61A35" w:rsidP="00EA6EDE">
      <w:pPr>
        <w:pStyle w:val="Akapitzlist"/>
        <w:numPr>
          <w:ilvl w:val="0"/>
          <w:numId w:val="5"/>
        </w:numPr>
        <w:jc w:val="both"/>
        <w:rPr>
          <w:rFonts w:asciiTheme="majorHAnsi" w:hAnsiTheme="majorHAnsi" w:cs="Times New Roman"/>
          <w:sz w:val="24"/>
          <w:szCs w:val="24"/>
        </w:rPr>
      </w:pPr>
      <w:r w:rsidRPr="007F5F51">
        <w:rPr>
          <w:rFonts w:asciiTheme="majorHAnsi" w:hAnsiTheme="majorHAnsi" w:cs="Times New Roman"/>
          <w:b/>
          <w:bCs/>
          <w:sz w:val="24"/>
          <w:szCs w:val="24"/>
        </w:rPr>
        <w:t xml:space="preserve"> </w:t>
      </w:r>
      <w:r w:rsidR="00A06B89" w:rsidRPr="007F5F51">
        <w:rPr>
          <w:rFonts w:asciiTheme="majorHAnsi" w:hAnsiTheme="majorHAnsi" w:cs="Times New Roman"/>
          <w:b/>
          <w:bCs/>
          <w:sz w:val="24"/>
          <w:szCs w:val="24"/>
        </w:rPr>
        <w:t>Uświadomienie</w:t>
      </w:r>
      <w:r w:rsidR="004328E8">
        <w:rPr>
          <w:rFonts w:asciiTheme="majorHAnsi" w:hAnsiTheme="majorHAnsi" w:cs="Times New Roman"/>
          <w:sz w:val="24"/>
          <w:szCs w:val="24"/>
        </w:rPr>
        <w:t xml:space="preserve"> mieszkańcom gminy </w:t>
      </w:r>
      <w:r w:rsidR="00A06B89" w:rsidRPr="007F5F51">
        <w:rPr>
          <w:rFonts w:asciiTheme="majorHAnsi" w:hAnsiTheme="majorHAnsi" w:cs="Times New Roman"/>
          <w:sz w:val="24"/>
          <w:szCs w:val="24"/>
        </w:rPr>
        <w:t>zdrowotnych i społecznych</w:t>
      </w:r>
      <w:r w:rsidRPr="007F5F51">
        <w:rPr>
          <w:rFonts w:asciiTheme="majorHAnsi" w:hAnsiTheme="majorHAnsi" w:cs="Times New Roman"/>
          <w:sz w:val="24"/>
          <w:szCs w:val="24"/>
        </w:rPr>
        <w:t xml:space="preserve"> </w:t>
      </w:r>
      <w:r w:rsidRPr="007F5F51">
        <w:rPr>
          <w:rFonts w:asciiTheme="majorHAnsi" w:hAnsiTheme="majorHAnsi" w:cs="Times New Roman"/>
          <w:b/>
          <w:bCs/>
          <w:sz w:val="24"/>
          <w:szCs w:val="24"/>
        </w:rPr>
        <w:t>skutków</w:t>
      </w:r>
      <w:r w:rsidRPr="007F5F51">
        <w:rPr>
          <w:rFonts w:asciiTheme="majorHAnsi" w:hAnsiTheme="majorHAnsi" w:cs="Times New Roman"/>
          <w:sz w:val="24"/>
          <w:szCs w:val="24"/>
        </w:rPr>
        <w:t xml:space="preserve"> </w:t>
      </w:r>
      <w:r w:rsidR="00883375" w:rsidRPr="007F5F51">
        <w:rPr>
          <w:rFonts w:asciiTheme="majorHAnsi" w:hAnsiTheme="majorHAnsi" w:cs="Times New Roman"/>
          <w:sz w:val="24"/>
          <w:szCs w:val="24"/>
        </w:rPr>
        <w:t>nadużywania alkoholu</w:t>
      </w:r>
      <w:r w:rsidRPr="007F5F51">
        <w:rPr>
          <w:rFonts w:asciiTheme="majorHAnsi" w:hAnsiTheme="majorHAnsi" w:cs="Times New Roman"/>
          <w:sz w:val="24"/>
          <w:szCs w:val="24"/>
        </w:rPr>
        <w:t>,</w:t>
      </w:r>
      <w:r w:rsidR="00883375" w:rsidRPr="007F5F51">
        <w:rPr>
          <w:rFonts w:asciiTheme="majorHAnsi" w:hAnsiTheme="majorHAnsi" w:cs="Times New Roman"/>
          <w:sz w:val="24"/>
          <w:szCs w:val="24"/>
        </w:rPr>
        <w:t xml:space="preserve"> </w:t>
      </w:r>
      <w:r w:rsidRPr="007F5F51">
        <w:rPr>
          <w:rFonts w:asciiTheme="majorHAnsi" w:hAnsiTheme="majorHAnsi" w:cs="Times New Roman"/>
          <w:sz w:val="24"/>
          <w:szCs w:val="24"/>
        </w:rPr>
        <w:t>narkotyków oraz stosowania przemocy</w:t>
      </w:r>
      <w:r w:rsidR="00275204" w:rsidRPr="007F5F51">
        <w:rPr>
          <w:rFonts w:asciiTheme="majorHAnsi" w:hAnsiTheme="majorHAnsi" w:cs="Times New Roman"/>
          <w:sz w:val="24"/>
          <w:szCs w:val="24"/>
        </w:rPr>
        <w:t>.</w:t>
      </w:r>
    </w:p>
    <w:p w:rsidR="00B61A35" w:rsidRPr="007F5F51" w:rsidRDefault="00A06B89" w:rsidP="00EA6EDE">
      <w:pPr>
        <w:pStyle w:val="Akapitzlist"/>
        <w:numPr>
          <w:ilvl w:val="0"/>
          <w:numId w:val="5"/>
        </w:numPr>
        <w:jc w:val="both"/>
        <w:rPr>
          <w:rFonts w:asciiTheme="majorHAnsi" w:hAnsiTheme="majorHAnsi" w:cs="Times New Roman"/>
          <w:sz w:val="24"/>
          <w:szCs w:val="24"/>
        </w:rPr>
      </w:pPr>
      <w:r w:rsidRPr="007F5F51">
        <w:rPr>
          <w:rFonts w:asciiTheme="majorHAnsi" w:hAnsiTheme="majorHAnsi" w:cs="Times New Roman"/>
          <w:b/>
          <w:bCs/>
          <w:sz w:val="24"/>
          <w:szCs w:val="24"/>
        </w:rPr>
        <w:t>Wzrost liczby osób</w:t>
      </w:r>
      <w:r w:rsidRPr="007F5F51">
        <w:rPr>
          <w:rFonts w:asciiTheme="majorHAnsi" w:hAnsiTheme="majorHAnsi" w:cs="Times New Roman"/>
          <w:sz w:val="24"/>
          <w:szCs w:val="24"/>
        </w:rPr>
        <w:t xml:space="preserve"> zaangażowanych w propagowanie zdrowego stylu życia </w:t>
      </w:r>
      <w:r w:rsidR="00166A43" w:rsidRPr="007F5F51">
        <w:rPr>
          <w:rFonts w:asciiTheme="majorHAnsi" w:hAnsiTheme="majorHAnsi" w:cs="Times New Roman"/>
          <w:sz w:val="24"/>
          <w:szCs w:val="24"/>
        </w:rPr>
        <w:br/>
      </w:r>
      <w:r w:rsidRPr="007F5F51">
        <w:rPr>
          <w:rFonts w:asciiTheme="majorHAnsi" w:hAnsiTheme="majorHAnsi" w:cs="Times New Roman"/>
          <w:sz w:val="24"/>
          <w:szCs w:val="24"/>
        </w:rPr>
        <w:t>i unikanie środków psychoakt</w:t>
      </w:r>
      <w:r w:rsidR="00B61A35" w:rsidRPr="007F5F51">
        <w:rPr>
          <w:rFonts w:asciiTheme="majorHAnsi" w:hAnsiTheme="majorHAnsi" w:cs="Times New Roman"/>
          <w:sz w:val="24"/>
          <w:szCs w:val="24"/>
        </w:rPr>
        <w:t>ywnych</w:t>
      </w:r>
      <w:r w:rsidR="00275204" w:rsidRPr="007F5F51">
        <w:rPr>
          <w:rFonts w:asciiTheme="majorHAnsi" w:hAnsiTheme="majorHAnsi" w:cs="Times New Roman"/>
          <w:sz w:val="24"/>
          <w:szCs w:val="24"/>
        </w:rPr>
        <w:t>.</w:t>
      </w:r>
      <w:r w:rsidRPr="007F5F51">
        <w:rPr>
          <w:rFonts w:asciiTheme="majorHAnsi" w:hAnsiTheme="majorHAnsi" w:cs="Times New Roman"/>
          <w:sz w:val="24"/>
          <w:szCs w:val="24"/>
        </w:rPr>
        <w:t xml:space="preserve"> </w:t>
      </w:r>
    </w:p>
    <w:p w:rsidR="007F5F51" w:rsidRPr="007F5F51" w:rsidRDefault="00A06B89" w:rsidP="007F5F51">
      <w:pPr>
        <w:pStyle w:val="Akapitzlist"/>
        <w:numPr>
          <w:ilvl w:val="0"/>
          <w:numId w:val="5"/>
        </w:numPr>
        <w:jc w:val="both"/>
        <w:rPr>
          <w:rFonts w:asciiTheme="majorHAnsi" w:hAnsiTheme="majorHAnsi" w:cs="Times New Roman"/>
          <w:sz w:val="24"/>
          <w:szCs w:val="24"/>
        </w:rPr>
      </w:pPr>
      <w:r w:rsidRPr="007F5F51">
        <w:rPr>
          <w:rFonts w:asciiTheme="majorHAnsi" w:hAnsiTheme="majorHAnsi" w:cs="Times New Roman"/>
          <w:b/>
          <w:bCs/>
          <w:sz w:val="24"/>
          <w:szCs w:val="24"/>
        </w:rPr>
        <w:t>Wzrost działań</w:t>
      </w:r>
      <w:r w:rsidRPr="007F5F51">
        <w:rPr>
          <w:rFonts w:asciiTheme="majorHAnsi" w:hAnsiTheme="majorHAnsi" w:cs="Times New Roman"/>
          <w:sz w:val="24"/>
          <w:szCs w:val="24"/>
        </w:rPr>
        <w:t xml:space="preserve"> podejmowanych wspólnie z instytucjami i organizacjami pozarządowymi na rzecz zapobiegania alkoholizmowi i narkomanii oraz pomocy </w:t>
      </w:r>
      <w:r w:rsidRPr="007F5F51">
        <w:rPr>
          <w:rFonts w:asciiTheme="majorHAnsi" w:hAnsiTheme="majorHAnsi"/>
          <w:sz w:val="24"/>
          <w:szCs w:val="24"/>
        </w:rPr>
        <w:t>osobom uzależnionym.</w:t>
      </w:r>
    </w:p>
    <w:p w:rsidR="007F5F51" w:rsidRPr="007F5F51" w:rsidRDefault="007F5F51" w:rsidP="007F5F51">
      <w:pPr>
        <w:pStyle w:val="Akapitzlist"/>
        <w:numPr>
          <w:ilvl w:val="0"/>
          <w:numId w:val="5"/>
        </w:numPr>
        <w:jc w:val="both"/>
        <w:rPr>
          <w:rFonts w:asciiTheme="majorHAnsi" w:hAnsiTheme="majorHAnsi" w:cs="Times New Roman"/>
          <w:sz w:val="24"/>
          <w:szCs w:val="24"/>
        </w:rPr>
      </w:pPr>
      <w:r w:rsidRPr="007F5F51">
        <w:rPr>
          <w:rFonts w:asciiTheme="majorHAnsi" w:hAnsiTheme="majorHAnsi"/>
          <w:b/>
          <w:bCs/>
          <w:sz w:val="24"/>
          <w:szCs w:val="24"/>
        </w:rPr>
        <w:t>Udzielanie profesjonalnej pomocy</w:t>
      </w:r>
      <w:r w:rsidRPr="007F5F51">
        <w:rPr>
          <w:rFonts w:asciiTheme="majorHAnsi" w:hAnsiTheme="majorHAnsi"/>
          <w:sz w:val="24"/>
          <w:szCs w:val="24"/>
        </w:rPr>
        <w:t xml:space="preserve"> osobom uzależnionym i współuzależnionym od substancji psychoaktywnych.</w:t>
      </w:r>
    </w:p>
    <w:p w:rsidR="007F5F51" w:rsidRPr="00A5744B" w:rsidRDefault="007F5F51" w:rsidP="007F5F51">
      <w:pPr>
        <w:pStyle w:val="Akapitzlist"/>
        <w:numPr>
          <w:ilvl w:val="0"/>
          <w:numId w:val="5"/>
        </w:numPr>
        <w:jc w:val="both"/>
        <w:rPr>
          <w:rFonts w:asciiTheme="majorHAnsi" w:hAnsiTheme="majorHAnsi" w:cs="Times New Roman"/>
          <w:sz w:val="24"/>
          <w:szCs w:val="24"/>
        </w:rPr>
      </w:pPr>
      <w:r w:rsidRPr="007F5F51">
        <w:rPr>
          <w:rFonts w:asciiTheme="majorHAnsi" w:hAnsiTheme="majorHAnsi"/>
          <w:b/>
          <w:bCs/>
          <w:sz w:val="24"/>
          <w:szCs w:val="24"/>
        </w:rPr>
        <w:t>Zmniejszenie skali dysfunkcji</w:t>
      </w:r>
      <w:r w:rsidRPr="007F5F51">
        <w:rPr>
          <w:rFonts w:asciiTheme="majorHAnsi" w:hAnsiTheme="majorHAnsi"/>
          <w:sz w:val="24"/>
          <w:szCs w:val="24"/>
        </w:rPr>
        <w:t xml:space="preserve"> występujących w rodzinach, wynikających </w:t>
      </w:r>
      <w:r>
        <w:rPr>
          <w:rFonts w:asciiTheme="majorHAnsi" w:hAnsiTheme="majorHAnsi"/>
          <w:sz w:val="24"/>
          <w:szCs w:val="24"/>
        </w:rPr>
        <w:br/>
      </w:r>
      <w:r w:rsidR="004328E8">
        <w:rPr>
          <w:rFonts w:asciiTheme="majorHAnsi" w:hAnsiTheme="majorHAnsi"/>
          <w:sz w:val="24"/>
          <w:szCs w:val="24"/>
        </w:rPr>
        <w:t xml:space="preserve">z uzależnienia,  </w:t>
      </w:r>
      <w:proofErr w:type="spellStart"/>
      <w:r w:rsidR="004328E8">
        <w:rPr>
          <w:rFonts w:asciiTheme="majorHAnsi" w:hAnsiTheme="majorHAnsi"/>
          <w:sz w:val="24"/>
          <w:szCs w:val="24"/>
        </w:rPr>
        <w:t>współuzależnienia</w:t>
      </w:r>
      <w:proofErr w:type="spellEnd"/>
      <w:r w:rsidR="004328E8">
        <w:rPr>
          <w:rFonts w:asciiTheme="majorHAnsi" w:hAnsiTheme="majorHAnsi"/>
          <w:sz w:val="24"/>
          <w:szCs w:val="24"/>
        </w:rPr>
        <w:t xml:space="preserve"> i przemocy.</w:t>
      </w:r>
    </w:p>
    <w:p w:rsidR="00A5744B" w:rsidRPr="007F5F51" w:rsidRDefault="00A5744B" w:rsidP="007F5F51">
      <w:pPr>
        <w:pStyle w:val="Akapitzlist"/>
        <w:numPr>
          <w:ilvl w:val="0"/>
          <w:numId w:val="5"/>
        </w:numPr>
        <w:jc w:val="both"/>
        <w:rPr>
          <w:rFonts w:asciiTheme="majorHAnsi" w:hAnsiTheme="majorHAnsi" w:cs="Times New Roman"/>
          <w:sz w:val="24"/>
          <w:szCs w:val="24"/>
        </w:rPr>
      </w:pPr>
    </w:p>
    <w:tbl>
      <w:tblPr>
        <w:tblStyle w:val="Tabela-Siatka"/>
        <w:tblW w:w="0" w:type="auto"/>
        <w:tblLook w:val="04A0"/>
      </w:tblPr>
      <w:tblGrid>
        <w:gridCol w:w="9212"/>
      </w:tblGrid>
      <w:tr w:rsidR="00FC2A34" w:rsidRPr="00166A43" w:rsidTr="00FC2A34">
        <w:tc>
          <w:tcPr>
            <w:tcW w:w="9212" w:type="dxa"/>
          </w:tcPr>
          <w:p w:rsidR="00FC2A34" w:rsidRPr="00166A43" w:rsidRDefault="00FC2A34" w:rsidP="00EA6EDE">
            <w:pPr>
              <w:pStyle w:val="Podtytu"/>
              <w:shd w:val="clear" w:color="auto" w:fill="CCC0D9" w:themeFill="accent4" w:themeFillTint="66"/>
              <w:tabs>
                <w:tab w:val="center" w:pos="4498"/>
              </w:tabs>
              <w:spacing w:line="276" w:lineRule="auto"/>
              <w:jc w:val="left"/>
              <w:rPr>
                <w:rFonts w:asciiTheme="majorHAnsi" w:hAnsiTheme="majorHAnsi" w:cs="Times New Roman"/>
                <w:b/>
                <w:bCs/>
                <w:sz w:val="24"/>
                <w:szCs w:val="24"/>
              </w:rPr>
            </w:pPr>
          </w:p>
          <w:p w:rsidR="00FC2A34" w:rsidRPr="00166A43" w:rsidRDefault="00FC2A34" w:rsidP="00EA6EDE">
            <w:pPr>
              <w:pStyle w:val="Podtytu"/>
              <w:shd w:val="clear" w:color="auto" w:fill="CCC0D9" w:themeFill="accent4" w:themeFillTint="66"/>
              <w:tabs>
                <w:tab w:val="center" w:pos="4498"/>
              </w:tabs>
              <w:spacing w:line="276" w:lineRule="auto"/>
              <w:jc w:val="left"/>
              <w:rPr>
                <w:rFonts w:asciiTheme="majorHAnsi" w:hAnsiTheme="majorHAnsi" w:cs="Times New Roman"/>
                <w:b/>
                <w:bCs/>
                <w:sz w:val="24"/>
                <w:szCs w:val="24"/>
              </w:rPr>
            </w:pPr>
            <w:r w:rsidRPr="00166A43">
              <w:rPr>
                <w:rFonts w:asciiTheme="majorHAnsi" w:hAnsiTheme="majorHAnsi" w:cs="Times New Roman"/>
                <w:b/>
                <w:bCs/>
                <w:sz w:val="24"/>
                <w:szCs w:val="24"/>
              </w:rPr>
              <w:tab/>
            </w:r>
            <w:r w:rsidR="00651EED">
              <w:rPr>
                <w:rFonts w:asciiTheme="majorHAnsi" w:hAnsiTheme="majorHAnsi" w:cs="Times New Roman"/>
                <w:b/>
                <w:bCs/>
                <w:sz w:val="24"/>
                <w:szCs w:val="24"/>
              </w:rPr>
              <w:t>V</w:t>
            </w:r>
            <w:r w:rsidRPr="00166A43">
              <w:rPr>
                <w:rFonts w:asciiTheme="majorHAnsi" w:hAnsiTheme="majorHAnsi" w:cs="Times New Roman"/>
                <w:b/>
                <w:bCs/>
                <w:sz w:val="24"/>
                <w:szCs w:val="24"/>
              </w:rPr>
              <w:t>. CELE STRATEGICZNE PROGRAMU.</w:t>
            </w:r>
          </w:p>
        </w:tc>
      </w:tr>
    </w:tbl>
    <w:p w:rsidR="00715FCE" w:rsidRPr="00166A43" w:rsidRDefault="00715FCE" w:rsidP="00EA6EDE">
      <w:pPr>
        <w:spacing w:line="276" w:lineRule="auto"/>
        <w:jc w:val="both"/>
        <w:rPr>
          <w:rFonts w:asciiTheme="majorHAnsi" w:hAnsiTheme="majorHAnsi" w:cstheme="minorHAnsi"/>
          <w:szCs w:val="24"/>
        </w:rPr>
      </w:pPr>
    </w:p>
    <w:p w:rsidR="0070577E" w:rsidRPr="0094409C" w:rsidRDefault="00715FCE" w:rsidP="00EA6EDE">
      <w:pPr>
        <w:spacing w:line="276" w:lineRule="auto"/>
        <w:jc w:val="both"/>
        <w:rPr>
          <w:rFonts w:asciiTheme="majorHAnsi" w:hAnsiTheme="majorHAnsi" w:cstheme="minorHAnsi"/>
          <w:b/>
          <w:szCs w:val="24"/>
        </w:rPr>
      </w:pPr>
      <w:r w:rsidRPr="0094409C">
        <w:rPr>
          <w:rFonts w:asciiTheme="majorHAnsi" w:hAnsiTheme="majorHAnsi" w:cstheme="minorHAnsi"/>
          <w:b/>
          <w:szCs w:val="24"/>
        </w:rPr>
        <w:t xml:space="preserve">Nadrzędnym celem Programu jest zapobieganie powstawaniu nowych problemów </w:t>
      </w:r>
      <w:r w:rsidR="00651EED" w:rsidRPr="0094409C">
        <w:rPr>
          <w:rFonts w:asciiTheme="majorHAnsi" w:hAnsiTheme="majorHAnsi" w:cstheme="minorHAnsi"/>
          <w:b/>
          <w:szCs w:val="24"/>
        </w:rPr>
        <w:t xml:space="preserve">uzależnień, przemocy, </w:t>
      </w:r>
      <w:r w:rsidRPr="0094409C">
        <w:rPr>
          <w:rFonts w:asciiTheme="majorHAnsi" w:hAnsiTheme="majorHAnsi" w:cstheme="minorHAnsi"/>
          <w:b/>
          <w:szCs w:val="24"/>
        </w:rPr>
        <w:t xml:space="preserve">zmniejszenie tych, które aktualnie występują oraz wspomaganie procesów ułatwiających mieszkańcom naszej gminy radzenie sobie z trudnościami zagrażającymi ich prawidłowemu rozwojowi jak i funkcjonowaniu ich rodzin. </w:t>
      </w:r>
    </w:p>
    <w:p w:rsidR="00715FCE" w:rsidRPr="00B3179B" w:rsidRDefault="00715FCE" w:rsidP="00AF1686">
      <w:pPr>
        <w:widowControl/>
        <w:tabs>
          <w:tab w:val="clear" w:pos="0"/>
        </w:tabs>
        <w:suppressAutoHyphens w:val="0"/>
        <w:overflowPunct/>
        <w:autoSpaceDE/>
        <w:autoSpaceDN/>
        <w:adjustRightInd/>
        <w:rPr>
          <w:rFonts w:asciiTheme="majorHAnsi" w:hAnsiTheme="majorHAnsi"/>
          <w:color w:val="auto"/>
          <w:szCs w:val="24"/>
        </w:rPr>
      </w:pPr>
    </w:p>
    <w:p w:rsidR="001D6ADF" w:rsidRPr="00B3179B" w:rsidRDefault="00715FCE" w:rsidP="0070577E">
      <w:pPr>
        <w:pStyle w:val="Akapitzlist"/>
        <w:numPr>
          <w:ilvl w:val="0"/>
          <w:numId w:val="47"/>
        </w:numPr>
        <w:jc w:val="both"/>
        <w:rPr>
          <w:rFonts w:asciiTheme="majorHAnsi" w:hAnsiTheme="majorHAnsi" w:cstheme="minorHAnsi"/>
          <w:sz w:val="24"/>
          <w:szCs w:val="24"/>
        </w:rPr>
      </w:pPr>
      <w:r w:rsidRPr="00B3179B">
        <w:rPr>
          <w:rFonts w:asciiTheme="majorHAnsi" w:hAnsiTheme="majorHAnsi" w:cstheme="minorHAnsi"/>
          <w:sz w:val="24"/>
          <w:szCs w:val="24"/>
        </w:rPr>
        <w:t xml:space="preserve">Zwiększenie dostępności do instytucji wspomagających proces leczenia oraz rehabilitacji osób nadużywających substancji psychoaktywnych i ich rodzin. </w:t>
      </w:r>
    </w:p>
    <w:p w:rsidR="001D6ADF" w:rsidRPr="00B3179B" w:rsidRDefault="001D6ADF" w:rsidP="00B3179B">
      <w:pPr>
        <w:pStyle w:val="Akapitzlist"/>
        <w:numPr>
          <w:ilvl w:val="0"/>
          <w:numId w:val="47"/>
        </w:numPr>
        <w:rPr>
          <w:rFonts w:asciiTheme="majorHAnsi" w:hAnsiTheme="majorHAnsi"/>
          <w:bCs/>
          <w:sz w:val="24"/>
          <w:szCs w:val="24"/>
        </w:rPr>
      </w:pPr>
      <w:r w:rsidRPr="00B3179B">
        <w:rPr>
          <w:rFonts w:asciiTheme="majorHAnsi" w:hAnsiTheme="majorHAnsi"/>
          <w:bCs/>
          <w:sz w:val="24"/>
          <w:szCs w:val="24"/>
        </w:rPr>
        <w:t>Ograniczanie zdrowotnych i społecznych skutków wynikających z nadużywania napojów alkoholowych i/lub używania innych substancji psychoaktywnych oraz zachowań ryzykownych</w:t>
      </w:r>
      <w:r w:rsidR="00B3179B" w:rsidRPr="00B3179B">
        <w:rPr>
          <w:rFonts w:asciiTheme="majorHAnsi" w:hAnsiTheme="majorHAnsi"/>
          <w:bCs/>
          <w:sz w:val="24"/>
          <w:szCs w:val="24"/>
        </w:rPr>
        <w:t xml:space="preserve">, podejmowanych </w:t>
      </w:r>
      <w:r w:rsidR="00B3179B" w:rsidRPr="00B3179B">
        <w:rPr>
          <w:rFonts w:asciiTheme="majorHAnsi" w:hAnsiTheme="majorHAnsi"/>
          <w:bCs/>
          <w:sz w:val="24"/>
          <w:szCs w:val="24"/>
        </w:rPr>
        <w:br/>
        <w:t xml:space="preserve">w szczególności </w:t>
      </w:r>
      <w:r w:rsidRPr="00B3179B">
        <w:rPr>
          <w:rFonts w:asciiTheme="majorHAnsi" w:hAnsiTheme="majorHAnsi"/>
          <w:bCs/>
          <w:sz w:val="24"/>
          <w:szCs w:val="24"/>
        </w:rPr>
        <w:t>przez dzieci i młodzież.</w:t>
      </w:r>
    </w:p>
    <w:p w:rsidR="00715FCE" w:rsidRPr="00B3179B" w:rsidRDefault="00AF1686" w:rsidP="005C6642">
      <w:pPr>
        <w:pStyle w:val="Akapitzlist"/>
        <w:numPr>
          <w:ilvl w:val="0"/>
          <w:numId w:val="47"/>
        </w:numPr>
        <w:jc w:val="both"/>
        <w:rPr>
          <w:rFonts w:asciiTheme="majorHAnsi" w:hAnsiTheme="majorHAnsi" w:cstheme="minorHAnsi"/>
          <w:sz w:val="24"/>
          <w:szCs w:val="24"/>
        </w:rPr>
      </w:pPr>
      <w:r w:rsidRPr="00B3179B">
        <w:rPr>
          <w:rFonts w:asciiTheme="majorHAnsi" w:hAnsiTheme="majorHAnsi"/>
          <w:sz w:val="24"/>
          <w:szCs w:val="24"/>
        </w:rPr>
        <w:t>P</w:t>
      </w:r>
      <w:r w:rsidRPr="00AF1686">
        <w:rPr>
          <w:rFonts w:asciiTheme="majorHAnsi" w:hAnsiTheme="majorHAnsi"/>
          <w:sz w:val="24"/>
          <w:szCs w:val="24"/>
        </w:rPr>
        <w:t xml:space="preserve">rowadzenie profilaktycznej działalności informacyjnej i edukacyjnej w zakresie rozwiązywania problemów alkoholowych i przeciwdziałania narkomanii, </w:t>
      </w:r>
      <w:r w:rsidRPr="00B3179B">
        <w:rPr>
          <w:rFonts w:asciiTheme="majorHAnsi" w:hAnsiTheme="majorHAnsi"/>
          <w:sz w:val="24"/>
          <w:szCs w:val="24"/>
        </w:rPr>
        <w:br/>
      </w:r>
      <w:r w:rsidRPr="00AF1686">
        <w:rPr>
          <w:rFonts w:asciiTheme="majorHAnsi" w:hAnsiTheme="majorHAnsi"/>
          <w:sz w:val="24"/>
          <w:szCs w:val="24"/>
        </w:rPr>
        <w:t xml:space="preserve">w szczególności dla dzieci i młodzieży, w tym prowadzenie pozalekcyjnych zajęć sportowych, a także działań na rzecz dożywiania dzieci uczestniczących </w:t>
      </w:r>
      <w:r w:rsidRPr="00B3179B">
        <w:rPr>
          <w:rFonts w:asciiTheme="majorHAnsi" w:hAnsiTheme="majorHAnsi"/>
          <w:sz w:val="24"/>
          <w:szCs w:val="24"/>
        </w:rPr>
        <w:br/>
      </w:r>
      <w:r w:rsidRPr="00AF1686">
        <w:rPr>
          <w:rFonts w:asciiTheme="majorHAnsi" w:hAnsiTheme="majorHAnsi"/>
          <w:sz w:val="24"/>
          <w:szCs w:val="24"/>
        </w:rPr>
        <w:t>w pozalekcyjnych prog</w:t>
      </w:r>
      <w:r w:rsidR="005C6642">
        <w:rPr>
          <w:rFonts w:asciiTheme="majorHAnsi" w:hAnsiTheme="majorHAnsi"/>
          <w:sz w:val="24"/>
          <w:szCs w:val="24"/>
        </w:rPr>
        <w:t>ramach opiekuńczo-wychowawczych</w:t>
      </w:r>
      <w:r w:rsidR="005C6642">
        <w:rPr>
          <w:rFonts w:asciiTheme="majorHAnsi" w:hAnsiTheme="majorHAnsi"/>
          <w:sz w:val="24"/>
          <w:szCs w:val="24"/>
        </w:rPr>
        <w:br/>
      </w:r>
      <w:r w:rsidRPr="00AF1686">
        <w:rPr>
          <w:rFonts w:asciiTheme="majorHAnsi" w:hAnsiTheme="majorHAnsi"/>
          <w:sz w:val="24"/>
          <w:szCs w:val="24"/>
        </w:rPr>
        <w:t>i socjoterapeutycznych</w:t>
      </w:r>
      <w:r w:rsidR="00715FCE" w:rsidRPr="00B3179B">
        <w:rPr>
          <w:rFonts w:asciiTheme="majorHAnsi" w:hAnsiTheme="majorHAnsi" w:cstheme="minorHAnsi"/>
          <w:sz w:val="24"/>
          <w:szCs w:val="24"/>
        </w:rPr>
        <w:t xml:space="preserve">. </w:t>
      </w:r>
    </w:p>
    <w:p w:rsidR="00AF1686" w:rsidRPr="00B3179B" w:rsidRDefault="0094409C" w:rsidP="0070577E">
      <w:pPr>
        <w:pStyle w:val="Akapitzlist"/>
        <w:numPr>
          <w:ilvl w:val="0"/>
          <w:numId w:val="47"/>
        </w:numPr>
        <w:jc w:val="both"/>
        <w:rPr>
          <w:rFonts w:asciiTheme="majorHAnsi" w:hAnsiTheme="majorHAnsi" w:cstheme="minorHAnsi"/>
          <w:sz w:val="24"/>
          <w:szCs w:val="24"/>
        </w:rPr>
      </w:pPr>
      <w:r w:rsidRPr="00B3179B">
        <w:rPr>
          <w:rFonts w:asciiTheme="majorHAnsi" w:hAnsiTheme="majorHAnsi"/>
          <w:sz w:val="24"/>
          <w:szCs w:val="24"/>
        </w:rPr>
        <w:t>W</w:t>
      </w:r>
      <w:r w:rsidR="00AF1686" w:rsidRPr="00AF1686">
        <w:rPr>
          <w:rFonts w:asciiTheme="majorHAnsi" w:hAnsiTheme="majorHAnsi"/>
          <w:sz w:val="24"/>
          <w:szCs w:val="24"/>
        </w:rPr>
        <w:t>spomaganie działalności instytucji, stowarzyszeń i osób fizycznych, służącej rozwiązywaniu problemów alkoholowych</w:t>
      </w:r>
      <w:r w:rsidR="00AF1686" w:rsidRPr="00B3179B">
        <w:rPr>
          <w:rFonts w:asciiTheme="majorHAnsi" w:hAnsiTheme="majorHAnsi"/>
          <w:sz w:val="24"/>
          <w:szCs w:val="24"/>
        </w:rPr>
        <w:t>.</w:t>
      </w:r>
    </w:p>
    <w:p w:rsidR="00715FCE" w:rsidRPr="00B3179B" w:rsidRDefault="00715FCE" w:rsidP="0070577E">
      <w:pPr>
        <w:pStyle w:val="Akapitzlist"/>
        <w:numPr>
          <w:ilvl w:val="0"/>
          <w:numId w:val="47"/>
        </w:numPr>
        <w:jc w:val="both"/>
        <w:rPr>
          <w:rFonts w:asciiTheme="majorHAnsi" w:hAnsiTheme="majorHAnsi" w:cstheme="minorHAnsi"/>
          <w:sz w:val="24"/>
          <w:szCs w:val="24"/>
        </w:rPr>
      </w:pPr>
      <w:r w:rsidRPr="00B3179B">
        <w:rPr>
          <w:rFonts w:asciiTheme="majorHAnsi" w:hAnsiTheme="majorHAnsi" w:cstheme="minorHAnsi"/>
          <w:sz w:val="24"/>
          <w:szCs w:val="24"/>
        </w:rPr>
        <w:t xml:space="preserve">Podnoszenie kompetencji zawodowych pracowników instytucji wchodzących </w:t>
      </w:r>
      <w:r w:rsidR="0094409C" w:rsidRPr="00B3179B">
        <w:rPr>
          <w:rFonts w:asciiTheme="majorHAnsi" w:hAnsiTheme="majorHAnsi" w:cstheme="minorHAnsi"/>
          <w:sz w:val="24"/>
          <w:szCs w:val="24"/>
        </w:rPr>
        <w:br/>
      </w:r>
      <w:r w:rsidRPr="00B3179B">
        <w:rPr>
          <w:rFonts w:asciiTheme="majorHAnsi" w:hAnsiTheme="majorHAnsi" w:cstheme="minorHAnsi"/>
          <w:sz w:val="24"/>
          <w:szCs w:val="24"/>
        </w:rPr>
        <w:t xml:space="preserve">w skład zespołów do działań interdyscyplinarnych w zakresie przeciwdziałania alkoholizmowi oraz przemocy. </w:t>
      </w:r>
    </w:p>
    <w:p w:rsidR="003A539B" w:rsidRPr="00B3179B" w:rsidRDefault="00715FCE" w:rsidP="00B3179B">
      <w:pPr>
        <w:pStyle w:val="Akapitzlist"/>
        <w:numPr>
          <w:ilvl w:val="0"/>
          <w:numId w:val="47"/>
        </w:numPr>
        <w:jc w:val="both"/>
        <w:rPr>
          <w:rFonts w:asciiTheme="majorHAnsi" w:hAnsiTheme="majorHAnsi" w:cstheme="minorHAnsi"/>
          <w:sz w:val="24"/>
          <w:szCs w:val="24"/>
        </w:rPr>
      </w:pPr>
      <w:r w:rsidRPr="00B3179B">
        <w:rPr>
          <w:rFonts w:asciiTheme="majorHAnsi" w:hAnsiTheme="majorHAnsi" w:cstheme="minorHAnsi"/>
          <w:sz w:val="24"/>
          <w:szCs w:val="24"/>
        </w:rPr>
        <w:t xml:space="preserve"> Inicjowanie działań edukacyjnych adresowanych do szeroko rozumianej społeczności lokalnej dotyczącej używania substancji psychoaktywnych oraz ich konsekwencji.</w:t>
      </w:r>
      <w:r w:rsidR="001D6ADF" w:rsidRPr="00B3179B">
        <w:rPr>
          <w:rFonts w:asciiTheme="majorHAnsi" w:hAnsiTheme="majorHAnsi"/>
          <w:sz w:val="24"/>
          <w:szCs w:val="24"/>
        </w:rPr>
        <w:t>.</w:t>
      </w:r>
    </w:p>
    <w:p w:rsidR="00AF1686" w:rsidRPr="00B3179B" w:rsidRDefault="001D6ADF" w:rsidP="00AF1686">
      <w:pPr>
        <w:pStyle w:val="Akapitzlist"/>
        <w:numPr>
          <w:ilvl w:val="0"/>
          <w:numId w:val="47"/>
        </w:numPr>
        <w:jc w:val="both"/>
        <w:rPr>
          <w:rFonts w:asciiTheme="majorHAnsi" w:hAnsiTheme="majorHAnsi" w:cstheme="minorHAnsi"/>
          <w:sz w:val="24"/>
          <w:szCs w:val="24"/>
        </w:rPr>
      </w:pPr>
      <w:r w:rsidRPr="00B3179B">
        <w:rPr>
          <w:rFonts w:asciiTheme="majorHAnsi" w:hAnsiTheme="majorHAnsi" w:cs="Arial"/>
          <w:sz w:val="24"/>
          <w:szCs w:val="24"/>
        </w:rPr>
        <w:t>Zwiększenie skuteczności przeciwdziałania przemocy w rodzinie oraz zmniejszenie skali tego zjawiska w gminie</w:t>
      </w:r>
      <w:r w:rsidR="00AF1686" w:rsidRPr="00B3179B">
        <w:rPr>
          <w:rFonts w:asciiTheme="majorHAnsi" w:hAnsiTheme="majorHAnsi" w:cs="Arial"/>
          <w:sz w:val="24"/>
          <w:szCs w:val="24"/>
        </w:rPr>
        <w:t xml:space="preserve"> poprzez </w:t>
      </w:r>
      <w:r w:rsidR="00AF1686" w:rsidRPr="00B3179B">
        <w:rPr>
          <w:rFonts w:asciiTheme="majorHAnsi" w:hAnsiTheme="majorHAnsi"/>
          <w:sz w:val="24"/>
          <w:szCs w:val="24"/>
        </w:rPr>
        <w:t xml:space="preserve">  udzielanie rodzinom, w których występują problemy alkoholowe, pomocy psychospołecznej i prawnej,</w:t>
      </w:r>
      <w:r w:rsidR="00CD5BF5">
        <w:rPr>
          <w:rFonts w:asciiTheme="majorHAnsi" w:hAnsiTheme="majorHAnsi"/>
          <w:sz w:val="24"/>
          <w:szCs w:val="24"/>
        </w:rPr>
        <w:br/>
      </w:r>
      <w:r w:rsidR="00AF1686" w:rsidRPr="00B3179B">
        <w:rPr>
          <w:rFonts w:asciiTheme="majorHAnsi" w:hAnsiTheme="majorHAnsi"/>
          <w:sz w:val="24"/>
          <w:szCs w:val="24"/>
        </w:rPr>
        <w:t>a w szczególności ochrony przed przemocą w rodzinie.</w:t>
      </w:r>
    </w:p>
    <w:p w:rsidR="001D6ADF" w:rsidRPr="00B3179B" w:rsidRDefault="00AF1686" w:rsidP="001D6ADF">
      <w:pPr>
        <w:pStyle w:val="Akapitzlist"/>
        <w:numPr>
          <w:ilvl w:val="0"/>
          <w:numId w:val="47"/>
        </w:numPr>
        <w:jc w:val="both"/>
        <w:rPr>
          <w:rFonts w:asciiTheme="majorHAnsi" w:hAnsiTheme="majorHAnsi" w:cstheme="minorHAnsi"/>
          <w:sz w:val="24"/>
          <w:szCs w:val="24"/>
        </w:rPr>
      </w:pPr>
      <w:r w:rsidRPr="00B3179B">
        <w:rPr>
          <w:rFonts w:asciiTheme="majorHAnsi" w:hAnsiTheme="majorHAnsi"/>
          <w:sz w:val="24"/>
          <w:szCs w:val="24"/>
        </w:rPr>
        <w:t>podejmowanie interwencji w związku z naruszeniem przepisów określonych w art. 13</w:t>
      </w:r>
      <w:r w:rsidRPr="00B3179B">
        <w:rPr>
          <w:rFonts w:asciiTheme="majorHAnsi" w:hAnsiTheme="majorHAnsi"/>
          <w:sz w:val="24"/>
          <w:szCs w:val="24"/>
          <w:vertAlign w:val="superscript"/>
        </w:rPr>
        <w:t>1</w:t>
      </w:r>
      <w:r w:rsidRPr="00B3179B">
        <w:rPr>
          <w:rFonts w:asciiTheme="majorHAnsi" w:hAnsiTheme="majorHAnsi"/>
          <w:sz w:val="24"/>
          <w:szCs w:val="24"/>
        </w:rPr>
        <w:t xml:space="preserve"> i 15 ustawy</w:t>
      </w:r>
      <w:r w:rsidR="00DC54F7" w:rsidRPr="00DC54F7">
        <w:rPr>
          <w:rFonts w:asciiTheme="majorHAnsi" w:hAnsiTheme="majorHAnsi"/>
          <w:szCs w:val="24"/>
        </w:rPr>
        <w:t xml:space="preserve"> </w:t>
      </w:r>
      <w:r w:rsidR="00DC54F7" w:rsidRPr="00865C02">
        <w:rPr>
          <w:rFonts w:asciiTheme="majorHAnsi" w:hAnsiTheme="majorHAnsi"/>
          <w:szCs w:val="24"/>
        </w:rPr>
        <w:t>o wychowaniu w trzeźwości i przeciwdziałaniu alkoholizmowi</w:t>
      </w:r>
      <w:r w:rsidRPr="00B3179B">
        <w:rPr>
          <w:rFonts w:asciiTheme="majorHAnsi" w:hAnsiTheme="majorHAnsi"/>
          <w:sz w:val="24"/>
          <w:szCs w:val="24"/>
        </w:rPr>
        <w:t xml:space="preserve"> oraz występowanie przed sądem w charakterze oskarżyciel</w:t>
      </w:r>
      <w:bookmarkStart w:id="2" w:name="_GoBack"/>
      <w:bookmarkEnd w:id="2"/>
      <w:r w:rsidRPr="00B3179B">
        <w:rPr>
          <w:rFonts w:asciiTheme="majorHAnsi" w:hAnsiTheme="majorHAnsi"/>
          <w:sz w:val="24"/>
          <w:szCs w:val="24"/>
        </w:rPr>
        <w:t>a publicznego,</w:t>
      </w:r>
    </w:p>
    <w:p w:rsidR="00715FCE" w:rsidRDefault="00715FCE" w:rsidP="00EA6EDE">
      <w:pPr>
        <w:spacing w:line="276" w:lineRule="auto"/>
        <w:jc w:val="both"/>
        <w:rPr>
          <w:rFonts w:asciiTheme="majorHAnsi" w:hAnsiTheme="majorHAnsi" w:cstheme="minorHAnsi"/>
          <w:szCs w:val="24"/>
        </w:rPr>
      </w:pPr>
    </w:p>
    <w:p w:rsidR="00A5744B" w:rsidRPr="00166A43" w:rsidRDefault="00A5744B" w:rsidP="00EA6EDE">
      <w:pPr>
        <w:spacing w:line="276" w:lineRule="auto"/>
        <w:jc w:val="both"/>
        <w:rPr>
          <w:rFonts w:asciiTheme="majorHAnsi" w:hAnsiTheme="majorHAnsi" w:cstheme="minorHAnsi"/>
          <w:szCs w:val="24"/>
        </w:rPr>
      </w:pPr>
    </w:p>
    <w:tbl>
      <w:tblPr>
        <w:tblStyle w:val="Tabela-Siatka"/>
        <w:tblW w:w="0" w:type="auto"/>
        <w:tblLook w:val="04A0"/>
      </w:tblPr>
      <w:tblGrid>
        <w:gridCol w:w="9212"/>
      </w:tblGrid>
      <w:tr w:rsidR="00FC2A34" w:rsidRPr="00166A43" w:rsidTr="00AE5076">
        <w:trPr>
          <w:trHeight w:val="595"/>
        </w:trPr>
        <w:tc>
          <w:tcPr>
            <w:tcW w:w="9212" w:type="dxa"/>
            <w:shd w:val="clear" w:color="auto" w:fill="CCC0D9" w:themeFill="accent4" w:themeFillTint="66"/>
          </w:tcPr>
          <w:p w:rsidR="00FC2A34" w:rsidRPr="00166A43" w:rsidRDefault="00FC2A34" w:rsidP="00EA6EDE">
            <w:pPr>
              <w:pStyle w:val="Podtytu"/>
              <w:spacing w:line="276" w:lineRule="auto"/>
              <w:jc w:val="center"/>
              <w:rPr>
                <w:rFonts w:asciiTheme="majorHAnsi" w:hAnsiTheme="majorHAnsi" w:cs="Times New Roman"/>
                <w:b/>
                <w:bCs/>
                <w:sz w:val="24"/>
                <w:szCs w:val="24"/>
              </w:rPr>
            </w:pPr>
          </w:p>
          <w:p w:rsidR="00FC2A34" w:rsidRPr="00166A43" w:rsidRDefault="00FC2A34" w:rsidP="00EA6EDE">
            <w:pPr>
              <w:pStyle w:val="Podtytu"/>
              <w:spacing w:line="276" w:lineRule="auto"/>
              <w:jc w:val="center"/>
              <w:rPr>
                <w:rFonts w:asciiTheme="majorHAnsi" w:hAnsiTheme="majorHAnsi" w:cs="Times New Roman"/>
                <w:b/>
                <w:bCs/>
                <w:sz w:val="24"/>
                <w:szCs w:val="24"/>
              </w:rPr>
            </w:pPr>
            <w:r w:rsidRPr="00166A43">
              <w:rPr>
                <w:rFonts w:asciiTheme="majorHAnsi" w:hAnsiTheme="majorHAnsi" w:cs="Times New Roman"/>
                <w:b/>
                <w:bCs/>
                <w:sz w:val="24"/>
                <w:szCs w:val="24"/>
              </w:rPr>
              <w:t>V</w:t>
            </w:r>
            <w:r w:rsidR="00651EED">
              <w:rPr>
                <w:rFonts w:asciiTheme="majorHAnsi" w:hAnsiTheme="majorHAnsi" w:cs="Times New Roman"/>
                <w:b/>
                <w:bCs/>
                <w:sz w:val="24"/>
                <w:szCs w:val="24"/>
              </w:rPr>
              <w:t>I</w:t>
            </w:r>
            <w:r w:rsidRPr="00166A43">
              <w:rPr>
                <w:rFonts w:asciiTheme="majorHAnsi" w:hAnsiTheme="majorHAnsi" w:cs="Times New Roman"/>
                <w:b/>
                <w:bCs/>
                <w:sz w:val="24"/>
                <w:szCs w:val="24"/>
              </w:rPr>
              <w:t xml:space="preserve">. </w:t>
            </w:r>
            <w:r w:rsidR="006700DC" w:rsidRPr="00166A43">
              <w:rPr>
                <w:rFonts w:asciiTheme="majorHAnsi" w:hAnsiTheme="majorHAnsi" w:cs="Times New Roman"/>
                <w:b/>
                <w:bCs/>
                <w:sz w:val="24"/>
                <w:szCs w:val="24"/>
              </w:rPr>
              <w:t xml:space="preserve">KIERUNKI DZIAŁANIA </w:t>
            </w:r>
            <w:r w:rsidRPr="00166A43">
              <w:rPr>
                <w:rFonts w:asciiTheme="majorHAnsi" w:hAnsiTheme="majorHAnsi" w:cs="Times New Roman"/>
                <w:b/>
                <w:bCs/>
                <w:sz w:val="24"/>
                <w:szCs w:val="24"/>
              </w:rPr>
              <w:t>PROGRAMU</w:t>
            </w:r>
          </w:p>
          <w:p w:rsidR="00FC2A34" w:rsidRPr="00166A43" w:rsidRDefault="00FC2A34" w:rsidP="00EA6EDE">
            <w:pPr>
              <w:pStyle w:val="Tekstpodstawowy"/>
              <w:spacing w:line="276" w:lineRule="auto"/>
              <w:rPr>
                <w:rFonts w:asciiTheme="majorHAnsi" w:hAnsiTheme="majorHAnsi"/>
                <w:szCs w:val="24"/>
                <w:lang w:eastAsia="ar-SA"/>
              </w:rPr>
            </w:pPr>
          </w:p>
        </w:tc>
      </w:tr>
    </w:tbl>
    <w:p w:rsidR="003543F7" w:rsidRPr="00E175E6" w:rsidRDefault="003543F7" w:rsidP="00E175E6">
      <w:pPr>
        <w:pStyle w:val="Podtytu"/>
        <w:spacing w:line="276" w:lineRule="auto"/>
        <w:rPr>
          <w:rFonts w:asciiTheme="majorHAnsi" w:hAnsiTheme="majorHAnsi" w:cs="Times New Roman"/>
          <w:b/>
          <w:bCs/>
          <w:sz w:val="24"/>
          <w:szCs w:val="24"/>
        </w:rPr>
      </w:pPr>
    </w:p>
    <w:p w:rsidR="003543F7" w:rsidRPr="00166A43" w:rsidRDefault="003543F7" w:rsidP="00EA6EDE">
      <w:pPr>
        <w:tabs>
          <w:tab w:val="left" w:pos="326"/>
          <w:tab w:val="center" w:pos="7568"/>
          <w:tab w:val="left" w:pos="8263"/>
        </w:tabs>
        <w:spacing w:line="276" w:lineRule="auto"/>
        <w:rPr>
          <w:rFonts w:asciiTheme="majorHAnsi" w:hAnsiTheme="majorHAnsi" w:cs="Arial"/>
          <w:b/>
          <w:szCs w:val="24"/>
        </w:rPr>
      </w:pPr>
      <w:r w:rsidRPr="00166A43">
        <w:rPr>
          <w:rFonts w:asciiTheme="majorHAnsi" w:hAnsiTheme="majorHAnsi"/>
          <w:b/>
          <w:bCs/>
          <w:szCs w:val="24"/>
        </w:rPr>
        <w:t>Kierunek 1</w:t>
      </w:r>
      <w:r w:rsidRPr="00166A43">
        <w:rPr>
          <w:rFonts w:asciiTheme="majorHAnsi" w:hAnsiTheme="majorHAnsi"/>
          <w:szCs w:val="24"/>
        </w:rPr>
        <w:t>:</w:t>
      </w:r>
      <w:r w:rsidRPr="00166A43">
        <w:rPr>
          <w:rFonts w:asciiTheme="majorHAnsi" w:hAnsiTheme="majorHAnsi" w:cs="Arial"/>
          <w:b/>
          <w:szCs w:val="24"/>
        </w:rPr>
        <w:t xml:space="preserve"> EDUKACJA ZDROWOTNA / PROMOCJA ZDROWIA</w:t>
      </w:r>
    </w:p>
    <w:p w:rsidR="003543F7" w:rsidRPr="00166A43" w:rsidRDefault="003543F7" w:rsidP="00EA6EDE">
      <w:pPr>
        <w:pStyle w:val="NormalnyWeb"/>
        <w:numPr>
          <w:ilvl w:val="0"/>
          <w:numId w:val="36"/>
        </w:numPr>
        <w:spacing w:before="0" w:beforeAutospacing="0" w:after="0" w:afterAutospacing="0" w:line="276" w:lineRule="auto"/>
        <w:jc w:val="both"/>
        <w:rPr>
          <w:rFonts w:asciiTheme="majorHAnsi" w:hAnsiTheme="majorHAnsi"/>
        </w:rPr>
      </w:pPr>
      <w:r w:rsidRPr="00166A43">
        <w:rPr>
          <w:rFonts w:asciiTheme="majorHAnsi" w:hAnsiTheme="majorHAnsi"/>
        </w:rPr>
        <w:t>działalność informacyjno-edukacyjna,</w:t>
      </w:r>
    </w:p>
    <w:p w:rsidR="003543F7" w:rsidRPr="00166A43" w:rsidRDefault="003543F7" w:rsidP="00EA6EDE">
      <w:pPr>
        <w:pStyle w:val="NormalnyWeb"/>
        <w:numPr>
          <w:ilvl w:val="0"/>
          <w:numId w:val="36"/>
        </w:numPr>
        <w:spacing w:before="0" w:beforeAutospacing="0" w:after="0" w:afterAutospacing="0" w:line="276" w:lineRule="auto"/>
        <w:jc w:val="both"/>
        <w:rPr>
          <w:rFonts w:asciiTheme="majorHAnsi" w:hAnsiTheme="majorHAnsi"/>
        </w:rPr>
      </w:pPr>
      <w:r w:rsidRPr="00166A43">
        <w:rPr>
          <w:rFonts w:asciiTheme="majorHAnsi" w:hAnsiTheme="majorHAnsi"/>
        </w:rPr>
        <w:t>tworzenie warunków sprzyjających realizacji potrzeb, których zaspokojenie motywuje do powstrzymania się od spożywania alkoholu,</w:t>
      </w:r>
      <w:r w:rsidRPr="00166A43">
        <w:rPr>
          <w:rFonts w:asciiTheme="majorHAnsi" w:hAnsiTheme="majorHAnsi"/>
          <w:color w:val="FF0000"/>
        </w:rPr>
        <w:t xml:space="preserve"> </w:t>
      </w:r>
      <w:r w:rsidRPr="00166A43">
        <w:rPr>
          <w:rFonts w:asciiTheme="majorHAnsi" w:hAnsiTheme="majorHAnsi"/>
        </w:rPr>
        <w:t>przyjmowania narkotyków,</w:t>
      </w:r>
    </w:p>
    <w:p w:rsidR="003543F7" w:rsidRPr="00166A43" w:rsidRDefault="003543F7" w:rsidP="00EA6EDE">
      <w:pPr>
        <w:pStyle w:val="NormalnyWeb"/>
        <w:numPr>
          <w:ilvl w:val="0"/>
          <w:numId w:val="36"/>
        </w:numPr>
        <w:spacing w:before="0" w:beforeAutospacing="0" w:after="0" w:afterAutospacing="0" w:line="276" w:lineRule="auto"/>
        <w:jc w:val="both"/>
        <w:rPr>
          <w:rFonts w:asciiTheme="majorHAnsi" w:hAnsiTheme="majorHAnsi"/>
        </w:rPr>
      </w:pPr>
      <w:r w:rsidRPr="00166A43">
        <w:rPr>
          <w:rFonts w:asciiTheme="majorHAnsi" w:hAnsiTheme="majorHAnsi"/>
        </w:rPr>
        <w:t>działalność związana z podnoszeniem kompetencji i kwalifikacji zawodowych przedstawicieli podmiotów działających w zakresie przeciwdziałania uzależnieniom,</w:t>
      </w:r>
    </w:p>
    <w:p w:rsidR="003543F7" w:rsidRPr="00166A43" w:rsidRDefault="003543F7" w:rsidP="00EA6EDE">
      <w:pPr>
        <w:pStyle w:val="NormalnyWeb"/>
        <w:numPr>
          <w:ilvl w:val="0"/>
          <w:numId w:val="36"/>
        </w:numPr>
        <w:spacing w:before="0" w:beforeAutospacing="0" w:after="0" w:afterAutospacing="0" w:line="276" w:lineRule="auto"/>
        <w:jc w:val="both"/>
        <w:rPr>
          <w:rFonts w:asciiTheme="majorHAnsi" w:hAnsiTheme="majorHAnsi"/>
        </w:rPr>
      </w:pPr>
      <w:r w:rsidRPr="00166A43">
        <w:rPr>
          <w:rFonts w:asciiTheme="majorHAnsi" w:hAnsiTheme="majorHAnsi"/>
        </w:rPr>
        <w:t>działalność wpływająca na ograniczenie dostępności substancji psychoaktywnych,</w:t>
      </w:r>
    </w:p>
    <w:p w:rsidR="003543F7" w:rsidRPr="00166A43" w:rsidRDefault="003543F7" w:rsidP="00EA6EDE">
      <w:pPr>
        <w:pStyle w:val="NormalnyWeb"/>
        <w:numPr>
          <w:ilvl w:val="0"/>
          <w:numId w:val="36"/>
        </w:numPr>
        <w:spacing w:before="0" w:beforeAutospacing="0" w:after="0" w:afterAutospacing="0" w:line="276" w:lineRule="auto"/>
        <w:jc w:val="both"/>
        <w:rPr>
          <w:rFonts w:asciiTheme="majorHAnsi" w:hAnsiTheme="majorHAnsi"/>
        </w:rPr>
      </w:pPr>
      <w:r w:rsidRPr="00166A43">
        <w:rPr>
          <w:rFonts w:asciiTheme="majorHAnsi" w:hAnsiTheme="majorHAnsi"/>
        </w:rPr>
        <w:t>upowszechnianie informacji na temat dostępu do usług realizowanych w ramach Programu.</w:t>
      </w:r>
    </w:p>
    <w:p w:rsidR="003543F7" w:rsidRPr="00166A43" w:rsidRDefault="003543F7" w:rsidP="00EA6EDE">
      <w:pPr>
        <w:pStyle w:val="NormalnyWeb"/>
        <w:spacing w:before="0" w:after="0" w:line="276" w:lineRule="auto"/>
        <w:jc w:val="both"/>
        <w:rPr>
          <w:rFonts w:asciiTheme="majorHAnsi" w:hAnsiTheme="majorHAnsi" w:cs="Arial"/>
          <w:b/>
        </w:rPr>
      </w:pPr>
      <w:r w:rsidRPr="00166A43">
        <w:rPr>
          <w:rFonts w:asciiTheme="majorHAnsi" w:hAnsiTheme="majorHAnsi"/>
          <w:b/>
          <w:bCs/>
        </w:rPr>
        <w:t>Kierunek 2:</w:t>
      </w:r>
      <w:r w:rsidRPr="00166A43">
        <w:rPr>
          <w:rFonts w:asciiTheme="majorHAnsi" w:hAnsiTheme="majorHAnsi" w:cs="Arial"/>
          <w:b/>
        </w:rPr>
        <w:t xml:space="preserve"> PROFILAKTYKA</w:t>
      </w:r>
    </w:p>
    <w:p w:rsidR="003543F7" w:rsidRPr="00166A43" w:rsidRDefault="003543F7" w:rsidP="00EA6EDE">
      <w:pPr>
        <w:pStyle w:val="NormalnyWeb"/>
        <w:numPr>
          <w:ilvl w:val="0"/>
          <w:numId w:val="37"/>
        </w:numPr>
        <w:spacing w:before="0" w:beforeAutospacing="0" w:after="0" w:afterAutospacing="0" w:line="276" w:lineRule="auto"/>
        <w:jc w:val="both"/>
        <w:rPr>
          <w:rFonts w:asciiTheme="majorHAnsi" w:hAnsiTheme="majorHAnsi"/>
        </w:rPr>
      </w:pPr>
      <w:r w:rsidRPr="00166A43">
        <w:rPr>
          <w:rFonts w:asciiTheme="majorHAnsi" w:hAnsiTheme="majorHAnsi"/>
        </w:rPr>
        <w:t>działalność zapobiegawcza,</w:t>
      </w:r>
    </w:p>
    <w:p w:rsidR="003543F7" w:rsidRPr="00166A43" w:rsidRDefault="003543F7" w:rsidP="00EA6EDE">
      <w:pPr>
        <w:pStyle w:val="NormalnyWeb"/>
        <w:numPr>
          <w:ilvl w:val="0"/>
          <w:numId w:val="37"/>
        </w:numPr>
        <w:spacing w:before="0" w:beforeAutospacing="0" w:after="0" w:afterAutospacing="0" w:line="276" w:lineRule="auto"/>
        <w:jc w:val="both"/>
        <w:rPr>
          <w:rFonts w:asciiTheme="majorHAnsi" w:hAnsiTheme="majorHAnsi"/>
        </w:rPr>
      </w:pPr>
      <w:r w:rsidRPr="00166A43">
        <w:rPr>
          <w:rFonts w:asciiTheme="majorHAnsi" w:hAnsiTheme="majorHAnsi"/>
        </w:rPr>
        <w:t>poszerzanie, udoskonalanie, wdrażanie oferty skutecznych, rekomendowanych programów profilaktycznych,</w:t>
      </w:r>
    </w:p>
    <w:p w:rsidR="003543F7" w:rsidRPr="00166A43" w:rsidRDefault="003543F7" w:rsidP="00EA6EDE">
      <w:pPr>
        <w:pStyle w:val="NormalnyWeb"/>
        <w:numPr>
          <w:ilvl w:val="0"/>
          <w:numId w:val="37"/>
        </w:numPr>
        <w:spacing w:before="0" w:beforeAutospacing="0" w:after="0" w:afterAutospacing="0" w:line="276" w:lineRule="auto"/>
        <w:jc w:val="both"/>
        <w:rPr>
          <w:rFonts w:asciiTheme="majorHAnsi" w:hAnsiTheme="majorHAnsi"/>
        </w:rPr>
      </w:pPr>
      <w:r w:rsidRPr="00166A43">
        <w:rPr>
          <w:rFonts w:asciiTheme="majorHAnsi" w:hAnsiTheme="majorHAnsi"/>
        </w:rPr>
        <w:t>poszerzenie oferty pomocy psychologicznej, socjoterapeutycznej i opiekuńczej,</w:t>
      </w:r>
    </w:p>
    <w:p w:rsidR="003543F7" w:rsidRPr="00166A43" w:rsidRDefault="003543F7" w:rsidP="00EA6EDE">
      <w:pPr>
        <w:pStyle w:val="NormalnyWeb"/>
        <w:numPr>
          <w:ilvl w:val="0"/>
          <w:numId w:val="37"/>
        </w:numPr>
        <w:spacing w:before="0" w:beforeAutospacing="0" w:after="0" w:afterAutospacing="0" w:line="276" w:lineRule="auto"/>
        <w:jc w:val="both"/>
        <w:rPr>
          <w:rFonts w:asciiTheme="majorHAnsi" w:hAnsiTheme="majorHAnsi"/>
        </w:rPr>
      </w:pPr>
      <w:r w:rsidRPr="00166A43">
        <w:rPr>
          <w:rFonts w:asciiTheme="majorHAnsi" w:hAnsiTheme="majorHAnsi"/>
        </w:rPr>
        <w:t>rozwijanie kompetencji wychowawczych rodziców i wychowawców, sprzyjających budowaniu postaw i zachowań prozdrowotnych dzieci i młodzieży.</w:t>
      </w:r>
    </w:p>
    <w:p w:rsidR="00150BFA" w:rsidRPr="00166A43" w:rsidRDefault="00150BFA" w:rsidP="00EA6EDE">
      <w:pPr>
        <w:pStyle w:val="NormalnyWeb"/>
        <w:spacing w:before="0" w:beforeAutospacing="0" w:after="0" w:afterAutospacing="0" w:line="276" w:lineRule="auto"/>
        <w:ind w:left="720"/>
        <w:jc w:val="both"/>
        <w:rPr>
          <w:rFonts w:asciiTheme="majorHAnsi" w:hAnsiTheme="majorHAnsi"/>
        </w:rPr>
      </w:pPr>
    </w:p>
    <w:p w:rsidR="003543F7" w:rsidRPr="00166A43" w:rsidRDefault="003543F7" w:rsidP="00EA6EDE">
      <w:pPr>
        <w:tabs>
          <w:tab w:val="left" w:pos="326"/>
          <w:tab w:val="center" w:pos="7568"/>
          <w:tab w:val="left" w:pos="8263"/>
        </w:tabs>
        <w:spacing w:line="276" w:lineRule="auto"/>
        <w:jc w:val="both"/>
        <w:rPr>
          <w:rFonts w:asciiTheme="majorHAnsi" w:hAnsiTheme="majorHAnsi" w:cs="Arial"/>
          <w:b/>
          <w:szCs w:val="24"/>
        </w:rPr>
      </w:pPr>
      <w:r w:rsidRPr="00166A43">
        <w:rPr>
          <w:rFonts w:asciiTheme="majorHAnsi" w:hAnsiTheme="majorHAnsi" w:cs="Arial"/>
          <w:b/>
          <w:bCs/>
          <w:szCs w:val="24"/>
        </w:rPr>
        <w:t>Kierunek 3</w:t>
      </w:r>
      <w:r w:rsidRPr="00166A43">
        <w:rPr>
          <w:rFonts w:asciiTheme="majorHAnsi" w:hAnsiTheme="majorHAnsi" w:cs="Arial"/>
          <w:b/>
          <w:szCs w:val="24"/>
        </w:rPr>
        <w:t>: REDUKCJA SZKÓD, REHABILITACJA (READAPTACJA, REINTEGRACJA) ZDROWOTNA, SPOŁECZNA I ZAWODOWA</w:t>
      </w:r>
    </w:p>
    <w:p w:rsidR="003543F7" w:rsidRPr="00166A43" w:rsidRDefault="003543F7" w:rsidP="00EA6EDE">
      <w:pPr>
        <w:pStyle w:val="NormalnyWeb"/>
        <w:numPr>
          <w:ilvl w:val="0"/>
          <w:numId w:val="38"/>
        </w:numPr>
        <w:spacing w:before="0" w:beforeAutospacing="0" w:after="0" w:afterAutospacing="0" w:line="276" w:lineRule="auto"/>
        <w:jc w:val="both"/>
        <w:rPr>
          <w:rFonts w:asciiTheme="majorHAnsi" w:hAnsiTheme="majorHAnsi"/>
        </w:rPr>
      </w:pPr>
      <w:r w:rsidRPr="00166A43">
        <w:rPr>
          <w:rFonts w:asciiTheme="majorHAnsi" w:hAnsiTheme="majorHAnsi"/>
        </w:rPr>
        <w:t>leczenie, rehabilitacja, reintegracja osób uzależnionych,</w:t>
      </w:r>
    </w:p>
    <w:p w:rsidR="003543F7" w:rsidRPr="00166A43" w:rsidRDefault="003543F7" w:rsidP="00EA6EDE">
      <w:pPr>
        <w:pStyle w:val="NormalnyWeb"/>
        <w:numPr>
          <w:ilvl w:val="0"/>
          <w:numId w:val="38"/>
        </w:numPr>
        <w:spacing w:before="0" w:beforeAutospacing="0" w:after="0" w:afterAutospacing="0" w:line="276" w:lineRule="auto"/>
        <w:jc w:val="both"/>
        <w:rPr>
          <w:rFonts w:asciiTheme="majorHAnsi" w:hAnsiTheme="majorHAnsi"/>
        </w:rPr>
      </w:pPr>
      <w:r w:rsidRPr="00166A43">
        <w:rPr>
          <w:rFonts w:asciiTheme="majorHAnsi" w:hAnsiTheme="majorHAnsi"/>
        </w:rPr>
        <w:t>zapobieganie negatywnym następstwom nadużywania środków psychoaktywnych,</w:t>
      </w:r>
    </w:p>
    <w:p w:rsidR="003543F7" w:rsidRPr="00166A43" w:rsidRDefault="003543F7" w:rsidP="00EA6EDE">
      <w:pPr>
        <w:pStyle w:val="NormalnyWeb"/>
        <w:numPr>
          <w:ilvl w:val="0"/>
          <w:numId w:val="38"/>
        </w:numPr>
        <w:spacing w:before="0" w:beforeAutospacing="0" w:after="0" w:afterAutospacing="0" w:line="276" w:lineRule="auto"/>
        <w:jc w:val="both"/>
        <w:rPr>
          <w:rFonts w:asciiTheme="majorHAnsi" w:hAnsiTheme="majorHAnsi"/>
        </w:rPr>
      </w:pPr>
      <w:r w:rsidRPr="00166A43">
        <w:rPr>
          <w:rFonts w:asciiTheme="majorHAnsi" w:hAnsiTheme="majorHAnsi"/>
        </w:rPr>
        <w:t>przeciwdziałanie przemocy w rodzinie,</w:t>
      </w:r>
    </w:p>
    <w:p w:rsidR="003543F7" w:rsidRPr="00166A43" w:rsidRDefault="003543F7" w:rsidP="00EA6EDE">
      <w:pPr>
        <w:pStyle w:val="NormalnyWeb"/>
        <w:numPr>
          <w:ilvl w:val="0"/>
          <w:numId w:val="38"/>
        </w:numPr>
        <w:spacing w:before="0" w:beforeAutospacing="0" w:after="0" w:afterAutospacing="0" w:line="276" w:lineRule="auto"/>
        <w:jc w:val="both"/>
        <w:rPr>
          <w:rFonts w:asciiTheme="majorHAnsi" w:hAnsiTheme="majorHAnsi"/>
        </w:rPr>
      </w:pPr>
      <w:r w:rsidRPr="00166A43">
        <w:rPr>
          <w:rFonts w:asciiTheme="majorHAnsi" w:hAnsiTheme="majorHAnsi"/>
        </w:rPr>
        <w:t>ograniczanie szkód zdrowotnych i społecznych związanych z używaniem substancji psychoaktywnych.</w:t>
      </w:r>
    </w:p>
    <w:p w:rsidR="00150BFA" w:rsidRPr="00166A43" w:rsidRDefault="00150BFA" w:rsidP="00EA6EDE">
      <w:pPr>
        <w:pStyle w:val="NormalnyWeb"/>
        <w:spacing w:before="0" w:beforeAutospacing="0" w:after="0" w:afterAutospacing="0" w:line="276" w:lineRule="auto"/>
        <w:ind w:left="720"/>
        <w:jc w:val="both"/>
        <w:rPr>
          <w:rFonts w:asciiTheme="majorHAnsi" w:hAnsiTheme="majorHAnsi"/>
        </w:rPr>
      </w:pPr>
    </w:p>
    <w:p w:rsidR="003543F7" w:rsidRPr="00166A43" w:rsidRDefault="003543F7" w:rsidP="00EA6EDE">
      <w:pPr>
        <w:tabs>
          <w:tab w:val="left" w:pos="326"/>
          <w:tab w:val="center" w:pos="7568"/>
          <w:tab w:val="left" w:pos="8263"/>
        </w:tabs>
        <w:spacing w:line="276" w:lineRule="auto"/>
        <w:rPr>
          <w:rFonts w:asciiTheme="majorHAnsi" w:hAnsiTheme="majorHAnsi" w:cs="Arial"/>
          <w:szCs w:val="24"/>
        </w:rPr>
      </w:pPr>
      <w:r w:rsidRPr="00166A43">
        <w:rPr>
          <w:rFonts w:asciiTheme="majorHAnsi" w:hAnsiTheme="majorHAnsi" w:cs="Arial"/>
          <w:szCs w:val="24"/>
        </w:rPr>
        <w:t>Kierunek 4</w:t>
      </w:r>
      <w:r w:rsidRPr="00166A43">
        <w:rPr>
          <w:rFonts w:asciiTheme="majorHAnsi" w:hAnsiTheme="majorHAnsi" w:cs="Arial"/>
          <w:b/>
          <w:szCs w:val="24"/>
        </w:rPr>
        <w:t>: ORGANIZACJA PROGRAMU ORAZ BADANIA I ANALIZY</w:t>
      </w:r>
    </w:p>
    <w:p w:rsidR="003543F7" w:rsidRPr="00166A43" w:rsidRDefault="003543F7" w:rsidP="00EA6EDE">
      <w:pPr>
        <w:pStyle w:val="NormalnyWeb"/>
        <w:numPr>
          <w:ilvl w:val="0"/>
          <w:numId w:val="39"/>
        </w:numPr>
        <w:spacing w:before="0" w:beforeAutospacing="0" w:after="0" w:afterAutospacing="0" w:line="276" w:lineRule="auto"/>
        <w:jc w:val="both"/>
        <w:rPr>
          <w:rFonts w:asciiTheme="majorHAnsi" w:hAnsiTheme="majorHAnsi"/>
        </w:rPr>
      </w:pPr>
      <w:r w:rsidRPr="00166A43">
        <w:rPr>
          <w:rFonts w:asciiTheme="majorHAnsi" w:hAnsiTheme="majorHAnsi"/>
        </w:rPr>
        <w:t>tworzenie warunków do zabezpieczenia pracy GKRPA oraz zwiększanie zasobów realizatorów Programu,</w:t>
      </w:r>
    </w:p>
    <w:p w:rsidR="003543F7" w:rsidRPr="00166A43" w:rsidRDefault="003543F7" w:rsidP="00EA6EDE">
      <w:pPr>
        <w:pStyle w:val="NormalnyWeb"/>
        <w:numPr>
          <w:ilvl w:val="0"/>
          <w:numId w:val="39"/>
        </w:numPr>
        <w:spacing w:before="0" w:beforeAutospacing="0" w:after="0" w:afterAutospacing="0" w:line="276" w:lineRule="auto"/>
        <w:jc w:val="both"/>
        <w:rPr>
          <w:rFonts w:asciiTheme="majorHAnsi" w:hAnsiTheme="majorHAnsi"/>
        </w:rPr>
      </w:pPr>
      <w:r w:rsidRPr="00166A43">
        <w:rPr>
          <w:rFonts w:asciiTheme="majorHAnsi" w:hAnsiTheme="majorHAnsi"/>
        </w:rPr>
        <w:t>tworzenie warunków do kompleksowej diagnozy problemów uzależnień, ujednoliconego monitoringu i ewaluacji Programu,</w:t>
      </w:r>
    </w:p>
    <w:p w:rsidR="00380D7A" w:rsidRDefault="00A12093" w:rsidP="00EA6EDE">
      <w:pPr>
        <w:pStyle w:val="Podtytu"/>
        <w:numPr>
          <w:ilvl w:val="0"/>
          <w:numId w:val="39"/>
        </w:numPr>
        <w:spacing w:line="276" w:lineRule="auto"/>
        <w:rPr>
          <w:rFonts w:asciiTheme="majorHAnsi" w:hAnsiTheme="majorHAnsi" w:cs="Times New Roman"/>
          <w:sz w:val="24"/>
          <w:szCs w:val="24"/>
        </w:rPr>
      </w:pPr>
      <w:r>
        <w:rPr>
          <w:rFonts w:asciiTheme="majorHAnsi" w:hAnsiTheme="majorHAnsi" w:cs="Times New Roman"/>
          <w:sz w:val="24"/>
          <w:szCs w:val="24"/>
        </w:rPr>
        <w:t>t</w:t>
      </w:r>
      <w:r w:rsidR="00380D7A" w:rsidRPr="00166A43">
        <w:rPr>
          <w:rFonts w:asciiTheme="majorHAnsi" w:hAnsiTheme="majorHAnsi" w:cs="Times New Roman"/>
          <w:sz w:val="24"/>
          <w:szCs w:val="24"/>
        </w:rPr>
        <w:t>worzenie bazy materialnej, organizacyjnej i merytorycznej dla realizacji programu.</w:t>
      </w:r>
    </w:p>
    <w:p w:rsidR="00380D7A" w:rsidRPr="00CE5A83" w:rsidRDefault="00A12093" w:rsidP="00EA6EDE">
      <w:pPr>
        <w:pStyle w:val="Tekstpodstawowy"/>
        <w:numPr>
          <w:ilvl w:val="0"/>
          <w:numId w:val="39"/>
        </w:numPr>
        <w:spacing w:line="276" w:lineRule="auto"/>
        <w:rPr>
          <w:lang w:eastAsia="ar-SA"/>
        </w:rPr>
      </w:pPr>
      <w:r>
        <w:rPr>
          <w:rFonts w:asciiTheme="majorHAnsi" w:hAnsiTheme="majorHAnsi"/>
          <w:szCs w:val="24"/>
        </w:rPr>
        <w:t>w</w:t>
      </w:r>
      <w:r w:rsidR="00380D7A" w:rsidRPr="00CE5A83">
        <w:rPr>
          <w:rFonts w:asciiTheme="majorHAnsi" w:hAnsiTheme="majorHAnsi"/>
          <w:szCs w:val="24"/>
        </w:rPr>
        <w:t xml:space="preserve">spółpraca z instytucjami i organizacjami w zakresie rozwiązywania problemów </w:t>
      </w:r>
      <w:r w:rsidR="00380D7A" w:rsidRPr="00CE5A83">
        <w:rPr>
          <w:rFonts w:asciiTheme="majorHAnsi" w:hAnsiTheme="majorHAnsi"/>
          <w:szCs w:val="24"/>
        </w:rPr>
        <w:lastRenderedPageBreak/>
        <w:t>uzależnień.</w:t>
      </w:r>
    </w:p>
    <w:p w:rsidR="00380D7A" w:rsidRPr="003A539B" w:rsidRDefault="00A12093" w:rsidP="00EA6EDE">
      <w:pPr>
        <w:pStyle w:val="Tekstpodstawowy"/>
        <w:numPr>
          <w:ilvl w:val="0"/>
          <w:numId w:val="39"/>
        </w:numPr>
        <w:spacing w:line="276" w:lineRule="auto"/>
        <w:rPr>
          <w:lang w:eastAsia="ar-SA"/>
        </w:rPr>
      </w:pPr>
      <w:r>
        <w:rPr>
          <w:rFonts w:asciiTheme="majorHAnsi" w:hAnsiTheme="majorHAnsi"/>
          <w:szCs w:val="24"/>
        </w:rPr>
        <w:t>p</w:t>
      </w:r>
      <w:r w:rsidR="00380D7A" w:rsidRPr="00CE5A83">
        <w:rPr>
          <w:rFonts w:asciiTheme="majorHAnsi" w:hAnsiTheme="majorHAnsi"/>
          <w:szCs w:val="24"/>
        </w:rPr>
        <w:t>odniesienie skuteczności działań służb pomocowych.</w:t>
      </w:r>
    </w:p>
    <w:p w:rsidR="00152741" w:rsidRPr="00166A43" w:rsidRDefault="00152741" w:rsidP="005C6642">
      <w:pPr>
        <w:pStyle w:val="NormalnyWeb"/>
        <w:spacing w:before="0" w:beforeAutospacing="0" w:after="0" w:afterAutospacing="0" w:line="276" w:lineRule="auto"/>
        <w:jc w:val="both"/>
        <w:rPr>
          <w:rFonts w:asciiTheme="majorHAnsi" w:hAnsiTheme="majorHAnsi"/>
        </w:rPr>
      </w:pPr>
    </w:p>
    <w:tbl>
      <w:tblPr>
        <w:tblStyle w:val="Tabela-Siatka"/>
        <w:tblW w:w="0" w:type="auto"/>
        <w:tblLook w:val="04A0"/>
      </w:tblPr>
      <w:tblGrid>
        <w:gridCol w:w="9212"/>
      </w:tblGrid>
      <w:tr w:rsidR="00FC2A34" w:rsidRPr="00166A43" w:rsidTr="00FC2A34">
        <w:tc>
          <w:tcPr>
            <w:tcW w:w="9212" w:type="dxa"/>
            <w:shd w:val="clear" w:color="auto" w:fill="CCC0D9" w:themeFill="accent4" w:themeFillTint="66"/>
          </w:tcPr>
          <w:p w:rsidR="00FC2A34" w:rsidRPr="00166A43" w:rsidRDefault="00FC2A34" w:rsidP="00EA6EDE">
            <w:pPr>
              <w:spacing w:line="276" w:lineRule="auto"/>
              <w:jc w:val="center"/>
              <w:rPr>
                <w:rFonts w:asciiTheme="majorHAnsi" w:hAnsiTheme="majorHAnsi"/>
                <w:b/>
                <w:bCs/>
                <w:color w:val="auto"/>
                <w:szCs w:val="24"/>
              </w:rPr>
            </w:pPr>
            <w:r w:rsidRPr="00166A43">
              <w:rPr>
                <w:rFonts w:asciiTheme="majorHAnsi" w:hAnsiTheme="majorHAnsi"/>
                <w:b/>
                <w:bCs/>
                <w:szCs w:val="24"/>
              </w:rPr>
              <w:t>VI</w:t>
            </w:r>
            <w:r w:rsidR="00651EED">
              <w:rPr>
                <w:rFonts w:asciiTheme="majorHAnsi" w:hAnsiTheme="majorHAnsi"/>
                <w:b/>
                <w:bCs/>
                <w:szCs w:val="24"/>
              </w:rPr>
              <w:t>I</w:t>
            </w:r>
            <w:r w:rsidRPr="00166A43">
              <w:rPr>
                <w:rFonts w:asciiTheme="majorHAnsi" w:hAnsiTheme="majorHAnsi"/>
                <w:b/>
                <w:bCs/>
                <w:szCs w:val="24"/>
              </w:rPr>
              <w:t xml:space="preserve">. PODSTAWOWE ZADANIA DO REALIZACJI </w:t>
            </w:r>
            <w:r w:rsidR="006700DC" w:rsidRPr="00166A43">
              <w:rPr>
                <w:rFonts w:asciiTheme="majorHAnsi" w:hAnsiTheme="majorHAnsi"/>
                <w:b/>
                <w:bCs/>
                <w:color w:val="auto"/>
                <w:szCs w:val="24"/>
              </w:rPr>
              <w:t xml:space="preserve">NA ROK 2020 </w:t>
            </w:r>
            <w:r w:rsidRPr="00166A43">
              <w:rPr>
                <w:rFonts w:asciiTheme="majorHAnsi" w:hAnsiTheme="majorHAnsi"/>
                <w:b/>
                <w:bCs/>
                <w:color w:val="auto"/>
                <w:szCs w:val="24"/>
              </w:rPr>
              <w:t>.</w:t>
            </w:r>
          </w:p>
          <w:p w:rsidR="00FC2A34" w:rsidRPr="00166A43" w:rsidRDefault="00FC2A34" w:rsidP="00EA6EDE">
            <w:pPr>
              <w:spacing w:line="276" w:lineRule="auto"/>
              <w:jc w:val="center"/>
              <w:rPr>
                <w:rFonts w:asciiTheme="majorHAnsi" w:hAnsiTheme="majorHAnsi"/>
                <w:b/>
                <w:bCs/>
                <w:color w:val="auto"/>
                <w:szCs w:val="24"/>
              </w:rPr>
            </w:pPr>
          </w:p>
        </w:tc>
      </w:tr>
    </w:tbl>
    <w:p w:rsidR="001C6322" w:rsidRPr="00166A43" w:rsidRDefault="001C6322" w:rsidP="00EA6EDE">
      <w:pPr>
        <w:pStyle w:val="Style34"/>
        <w:widowControl/>
        <w:spacing w:before="10" w:line="276" w:lineRule="auto"/>
        <w:rPr>
          <w:rFonts w:asciiTheme="majorHAnsi" w:hAnsiTheme="majorHAnsi" w:cs="Times New Roman"/>
          <w:sz w:val="24"/>
          <w:szCs w:val="24"/>
        </w:rPr>
      </w:pPr>
    </w:p>
    <w:p w:rsidR="00A82322" w:rsidRPr="00166A43" w:rsidRDefault="00A82322" w:rsidP="00EA6EDE">
      <w:pPr>
        <w:pStyle w:val="Style26"/>
        <w:widowControl/>
        <w:spacing w:line="276" w:lineRule="auto"/>
        <w:ind w:firstLine="0"/>
        <w:rPr>
          <w:rFonts w:asciiTheme="majorHAnsi" w:hAnsiTheme="majorHAnsi"/>
          <w:b/>
          <w:sz w:val="24"/>
          <w:szCs w:val="24"/>
        </w:rPr>
      </w:pPr>
      <w:r w:rsidRPr="00166A43">
        <w:rPr>
          <w:rFonts w:asciiTheme="majorHAnsi" w:hAnsiTheme="majorHAnsi"/>
          <w:b/>
          <w:sz w:val="24"/>
          <w:szCs w:val="24"/>
        </w:rPr>
        <w:t>Zadania w zakresie przeciwdziałania alkoholizmowi wykonywane są poprzez odpowiednie kształtowanie polityki społecznej, w szczególności:</w:t>
      </w:r>
    </w:p>
    <w:p w:rsidR="00A82322" w:rsidRPr="00166A43" w:rsidRDefault="00A82322" w:rsidP="00EA6EDE">
      <w:pPr>
        <w:pStyle w:val="Style26"/>
        <w:widowControl/>
        <w:numPr>
          <w:ilvl w:val="0"/>
          <w:numId w:val="24"/>
        </w:numPr>
        <w:spacing w:line="276" w:lineRule="auto"/>
        <w:rPr>
          <w:rFonts w:asciiTheme="majorHAnsi" w:hAnsiTheme="majorHAnsi"/>
          <w:sz w:val="24"/>
          <w:szCs w:val="24"/>
        </w:rPr>
      </w:pPr>
      <w:r w:rsidRPr="00166A43">
        <w:rPr>
          <w:rFonts w:asciiTheme="majorHAnsi" w:hAnsiTheme="majorHAnsi"/>
          <w:sz w:val="24"/>
          <w:szCs w:val="24"/>
        </w:rPr>
        <w:t xml:space="preserve">tworzenie warunków sprzyjających realizacji potrzeb, których zaspokajanie motywuje do powstrzymywania się od spożywania alkoholu; </w:t>
      </w:r>
    </w:p>
    <w:p w:rsidR="00A82322" w:rsidRPr="00166A43" w:rsidRDefault="00A82322" w:rsidP="00EA6EDE">
      <w:pPr>
        <w:pStyle w:val="Style26"/>
        <w:widowControl/>
        <w:numPr>
          <w:ilvl w:val="0"/>
          <w:numId w:val="24"/>
        </w:numPr>
        <w:spacing w:line="276" w:lineRule="auto"/>
        <w:rPr>
          <w:rFonts w:asciiTheme="majorHAnsi" w:hAnsiTheme="majorHAnsi"/>
          <w:sz w:val="24"/>
          <w:szCs w:val="24"/>
        </w:rPr>
      </w:pPr>
      <w:r w:rsidRPr="00166A43">
        <w:rPr>
          <w:rFonts w:asciiTheme="majorHAnsi" w:hAnsiTheme="majorHAnsi"/>
          <w:sz w:val="24"/>
          <w:szCs w:val="24"/>
        </w:rPr>
        <w:t xml:space="preserve">działalność wychowawczą i informacyjną; </w:t>
      </w:r>
    </w:p>
    <w:p w:rsidR="00A82322" w:rsidRPr="00166A43" w:rsidRDefault="00A82322" w:rsidP="00EA6EDE">
      <w:pPr>
        <w:pStyle w:val="Style26"/>
        <w:widowControl/>
        <w:numPr>
          <w:ilvl w:val="0"/>
          <w:numId w:val="24"/>
        </w:numPr>
        <w:spacing w:line="276" w:lineRule="auto"/>
        <w:rPr>
          <w:rFonts w:asciiTheme="majorHAnsi" w:hAnsiTheme="majorHAnsi"/>
          <w:sz w:val="24"/>
          <w:szCs w:val="24"/>
        </w:rPr>
      </w:pPr>
      <w:r w:rsidRPr="00166A43">
        <w:rPr>
          <w:rFonts w:asciiTheme="majorHAnsi" w:hAnsiTheme="majorHAnsi"/>
          <w:sz w:val="24"/>
          <w:szCs w:val="24"/>
        </w:rPr>
        <w:t xml:space="preserve">ograniczanie dostępności alkoholu; </w:t>
      </w:r>
    </w:p>
    <w:p w:rsidR="00A82322" w:rsidRPr="00166A43" w:rsidRDefault="00A82322" w:rsidP="00EA6EDE">
      <w:pPr>
        <w:pStyle w:val="Style26"/>
        <w:widowControl/>
        <w:numPr>
          <w:ilvl w:val="0"/>
          <w:numId w:val="24"/>
        </w:numPr>
        <w:spacing w:line="276" w:lineRule="auto"/>
        <w:rPr>
          <w:rFonts w:asciiTheme="majorHAnsi" w:hAnsiTheme="majorHAnsi"/>
          <w:sz w:val="24"/>
          <w:szCs w:val="24"/>
        </w:rPr>
      </w:pPr>
      <w:r w:rsidRPr="00166A43">
        <w:rPr>
          <w:rFonts w:asciiTheme="majorHAnsi" w:hAnsiTheme="majorHAnsi"/>
          <w:sz w:val="24"/>
          <w:szCs w:val="24"/>
        </w:rPr>
        <w:t xml:space="preserve">leczenie, rehabilitację i reintegrację osób uzależnionych od alkoholu; </w:t>
      </w:r>
    </w:p>
    <w:p w:rsidR="00A82322" w:rsidRPr="00166A43" w:rsidRDefault="00A82322" w:rsidP="00EA6EDE">
      <w:pPr>
        <w:pStyle w:val="Style26"/>
        <w:widowControl/>
        <w:numPr>
          <w:ilvl w:val="0"/>
          <w:numId w:val="24"/>
        </w:numPr>
        <w:spacing w:line="276" w:lineRule="auto"/>
        <w:rPr>
          <w:rFonts w:asciiTheme="majorHAnsi" w:hAnsiTheme="majorHAnsi"/>
          <w:sz w:val="24"/>
          <w:szCs w:val="24"/>
        </w:rPr>
      </w:pPr>
      <w:r w:rsidRPr="00166A43">
        <w:rPr>
          <w:rFonts w:asciiTheme="majorHAnsi" w:hAnsiTheme="majorHAnsi"/>
          <w:sz w:val="24"/>
          <w:szCs w:val="24"/>
        </w:rPr>
        <w:t xml:space="preserve">zapobieganie negatywnym następstwom nadużywania alkoholu i ich usuwanie; </w:t>
      </w:r>
    </w:p>
    <w:p w:rsidR="00A82322" w:rsidRPr="00166A43" w:rsidRDefault="00A82322" w:rsidP="00EA6EDE">
      <w:pPr>
        <w:pStyle w:val="Style26"/>
        <w:widowControl/>
        <w:numPr>
          <w:ilvl w:val="0"/>
          <w:numId w:val="24"/>
        </w:numPr>
        <w:spacing w:line="276" w:lineRule="auto"/>
        <w:rPr>
          <w:rFonts w:asciiTheme="majorHAnsi" w:hAnsiTheme="majorHAnsi"/>
          <w:sz w:val="24"/>
          <w:szCs w:val="24"/>
        </w:rPr>
      </w:pPr>
      <w:r w:rsidRPr="00166A43">
        <w:rPr>
          <w:rFonts w:asciiTheme="majorHAnsi" w:hAnsiTheme="majorHAnsi"/>
          <w:sz w:val="24"/>
          <w:szCs w:val="24"/>
        </w:rPr>
        <w:t>przeci</w:t>
      </w:r>
      <w:r w:rsidR="009A5E71">
        <w:rPr>
          <w:rFonts w:asciiTheme="majorHAnsi" w:hAnsiTheme="majorHAnsi"/>
          <w:sz w:val="24"/>
          <w:szCs w:val="24"/>
        </w:rPr>
        <w:t>wdziałanie przemocy w rodzinie.</w:t>
      </w:r>
    </w:p>
    <w:p w:rsidR="009A5E71" w:rsidRDefault="009A5E71" w:rsidP="00EA6EDE">
      <w:pPr>
        <w:pStyle w:val="Style26"/>
        <w:widowControl/>
        <w:spacing w:line="276" w:lineRule="auto"/>
        <w:ind w:firstLine="0"/>
        <w:rPr>
          <w:rFonts w:asciiTheme="majorHAnsi" w:hAnsiTheme="majorHAnsi"/>
          <w:b/>
          <w:sz w:val="24"/>
          <w:szCs w:val="24"/>
        </w:rPr>
      </w:pPr>
    </w:p>
    <w:p w:rsidR="00A82322" w:rsidRPr="00166A43" w:rsidRDefault="00A82322" w:rsidP="00EA6EDE">
      <w:pPr>
        <w:pStyle w:val="Style26"/>
        <w:widowControl/>
        <w:spacing w:line="276" w:lineRule="auto"/>
        <w:ind w:firstLine="0"/>
        <w:rPr>
          <w:rFonts w:asciiTheme="majorHAnsi" w:hAnsiTheme="majorHAnsi"/>
          <w:b/>
          <w:sz w:val="24"/>
          <w:szCs w:val="24"/>
        </w:rPr>
      </w:pPr>
      <w:r w:rsidRPr="00166A43">
        <w:rPr>
          <w:rFonts w:asciiTheme="majorHAnsi" w:hAnsiTheme="majorHAnsi"/>
          <w:b/>
          <w:sz w:val="24"/>
          <w:szCs w:val="24"/>
        </w:rPr>
        <w:t>Zadania w zakresie przeciwdziałania narkomanii wykonywane są przez odpowiednie kształtowanie polityki społecznej, gospodarczej, oświatowo-wychowawczej i zdrowotnej, w szczególności przez:</w:t>
      </w:r>
    </w:p>
    <w:p w:rsidR="00A82322" w:rsidRPr="00166A43" w:rsidRDefault="00A82322" w:rsidP="00EA6EDE">
      <w:pPr>
        <w:pStyle w:val="Style26"/>
        <w:widowControl/>
        <w:numPr>
          <w:ilvl w:val="0"/>
          <w:numId w:val="25"/>
        </w:numPr>
        <w:spacing w:line="276" w:lineRule="auto"/>
        <w:rPr>
          <w:rFonts w:asciiTheme="majorHAnsi" w:hAnsiTheme="majorHAnsi"/>
          <w:sz w:val="24"/>
          <w:szCs w:val="24"/>
        </w:rPr>
      </w:pPr>
      <w:r w:rsidRPr="00166A43">
        <w:rPr>
          <w:rFonts w:asciiTheme="majorHAnsi" w:hAnsiTheme="majorHAnsi"/>
          <w:sz w:val="24"/>
          <w:szCs w:val="24"/>
        </w:rPr>
        <w:t>działalność wychowawczą, edukacyjną, informacyjną i zapobiegawczą;</w:t>
      </w:r>
    </w:p>
    <w:p w:rsidR="00A82322" w:rsidRPr="00166A43" w:rsidRDefault="00A82322" w:rsidP="00EA6EDE">
      <w:pPr>
        <w:pStyle w:val="Style26"/>
        <w:widowControl/>
        <w:numPr>
          <w:ilvl w:val="0"/>
          <w:numId w:val="25"/>
        </w:numPr>
        <w:spacing w:line="276" w:lineRule="auto"/>
        <w:rPr>
          <w:rFonts w:asciiTheme="majorHAnsi" w:hAnsiTheme="majorHAnsi"/>
          <w:sz w:val="24"/>
          <w:szCs w:val="24"/>
        </w:rPr>
      </w:pPr>
      <w:r w:rsidRPr="00166A43">
        <w:rPr>
          <w:rFonts w:asciiTheme="majorHAnsi" w:hAnsiTheme="majorHAnsi"/>
          <w:sz w:val="24"/>
          <w:szCs w:val="24"/>
        </w:rPr>
        <w:t xml:space="preserve">leczenie, rehabilitację i reintegrację osób uzależnionych; </w:t>
      </w:r>
    </w:p>
    <w:p w:rsidR="00A82322" w:rsidRPr="00166A43" w:rsidRDefault="00A82322" w:rsidP="00EA6EDE">
      <w:pPr>
        <w:pStyle w:val="Style26"/>
        <w:widowControl/>
        <w:numPr>
          <w:ilvl w:val="0"/>
          <w:numId w:val="25"/>
        </w:numPr>
        <w:spacing w:line="276" w:lineRule="auto"/>
        <w:rPr>
          <w:rFonts w:asciiTheme="majorHAnsi" w:hAnsiTheme="majorHAnsi"/>
          <w:sz w:val="24"/>
          <w:szCs w:val="24"/>
        </w:rPr>
      </w:pPr>
      <w:r w:rsidRPr="00166A43">
        <w:rPr>
          <w:rFonts w:asciiTheme="majorHAnsi" w:hAnsiTheme="majorHAnsi"/>
          <w:sz w:val="24"/>
          <w:szCs w:val="24"/>
        </w:rPr>
        <w:t xml:space="preserve"> ograniczanie szkód zdrowotnych i społecznych; </w:t>
      </w:r>
    </w:p>
    <w:p w:rsidR="00A82322" w:rsidRPr="00166A43" w:rsidRDefault="00A82322" w:rsidP="00EA6EDE">
      <w:pPr>
        <w:pStyle w:val="Style26"/>
        <w:widowControl/>
        <w:numPr>
          <w:ilvl w:val="0"/>
          <w:numId w:val="25"/>
        </w:numPr>
        <w:spacing w:line="276" w:lineRule="auto"/>
        <w:rPr>
          <w:rFonts w:asciiTheme="majorHAnsi" w:hAnsiTheme="majorHAnsi"/>
          <w:sz w:val="24"/>
          <w:szCs w:val="24"/>
        </w:rPr>
      </w:pPr>
      <w:r w:rsidRPr="00166A43">
        <w:rPr>
          <w:rFonts w:asciiTheme="majorHAnsi" w:hAnsiTheme="majorHAnsi"/>
          <w:sz w:val="24"/>
          <w:szCs w:val="24"/>
        </w:rPr>
        <w:t>nadzór nad substancjami, których używanie może prowadzić do narkomanii;</w:t>
      </w:r>
    </w:p>
    <w:p w:rsidR="00A82322" w:rsidRPr="00166A43" w:rsidRDefault="00A82322" w:rsidP="00EA6EDE">
      <w:pPr>
        <w:pStyle w:val="Style26"/>
        <w:widowControl/>
        <w:numPr>
          <w:ilvl w:val="0"/>
          <w:numId w:val="25"/>
        </w:numPr>
        <w:spacing w:line="276" w:lineRule="auto"/>
        <w:rPr>
          <w:rFonts w:asciiTheme="majorHAnsi" w:hAnsiTheme="majorHAnsi"/>
          <w:sz w:val="24"/>
          <w:szCs w:val="24"/>
        </w:rPr>
      </w:pPr>
      <w:r w:rsidRPr="00166A43">
        <w:rPr>
          <w:rFonts w:asciiTheme="majorHAnsi" w:hAnsiTheme="majorHAnsi"/>
          <w:sz w:val="24"/>
          <w:szCs w:val="24"/>
        </w:rPr>
        <w:t>zwalczanie niedozwolonego obrotu, wytwarzania, przetwarzania, przerobu</w:t>
      </w:r>
    </w:p>
    <w:p w:rsidR="00A82322" w:rsidRPr="00166A43" w:rsidRDefault="00A82322" w:rsidP="00EA6EDE">
      <w:pPr>
        <w:pStyle w:val="Style26"/>
        <w:widowControl/>
        <w:spacing w:line="276" w:lineRule="auto"/>
        <w:rPr>
          <w:rFonts w:asciiTheme="majorHAnsi" w:hAnsiTheme="majorHAnsi"/>
          <w:sz w:val="24"/>
          <w:szCs w:val="24"/>
        </w:rPr>
      </w:pPr>
      <w:r w:rsidRPr="00166A43">
        <w:rPr>
          <w:rFonts w:asciiTheme="majorHAnsi" w:hAnsiTheme="majorHAnsi"/>
          <w:sz w:val="24"/>
          <w:szCs w:val="24"/>
        </w:rPr>
        <w:t xml:space="preserve">i posiadania substancji, których używanie może prowadzić do narkomanii; </w:t>
      </w:r>
    </w:p>
    <w:p w:rsidR="001C4906" w:rsidRPr="00166A43" w:rsidRDefault="00A82322" w:rsidP="00EA6EDE">
      <w:pPr>
        <w:pStyle w:val="Style26"/>
        <w:widowControl/>
        <w:numPr>
          <w:ilvl w:val="0"/>
          <w:numId w:val="25"/>
        </w:numPr>
        <w:spacing w:line="276" w:lineRule="auto"/>
        <w:rPr>
          <w:rFonts w:asciiTheme="majorHAnsi" w:hAnsiTheme="majorHAnsi"/>
          <w:sz w:val="24"/>
          <w:szCs w:val="24"/>
        </w:rPr>
      </w:pPr>
      <w:r w:rsidRPr="00166A43">
        <w:rPr>
          <w:rFonts w:asciiTheme="majorHAnsi" w:hAnsiTheme="majorHAnsi"/>
          <w:sz w:val="24"/>
          <w:szCs w:val="24"/>
        </w:rPr>
        <w:t>nadzór nad uprawami roślin</w:t>
      </w:r>
      <w:r w:rsidRPr="00166A43">
        <w:rPr>
          <w:rFonts w:asciiTheme="majorHAnsi" w:hAnsiTheme="majorHAnsi" w:cs="Times New Roman"/>
          <w:sz w:val="24"/>
          <w:szCs w:val="24"/>
        </w:rPr>
        <w:t>.</w:t>
      </w:r>
    </w:p>
    <w:p w:rsidR="00A12093" w:rsidRPr="00166A43" w:rsidRDefault="00A12093" w:rsidP="00EA6EDE">
      <w:pPr>
        <w:pStyle w:val="Style34"/>
        <w:widowControl/>
        <w:spacing w:before="10" w:line="276" w:lineRule="auto"/>
        <w:rPr>
          <w:rFonts w:asciiTheme="majorHAnsi" w:hAnsiTheme="majorHAnsi" w:cs="Times New Roman"/>
          <w:sz w:val="24"/>
          <w:szCs w:val="24"/>
        </w:rPr>
      </w:pPr>
    </w:p>
    <w:tbl>
      <w:tblPr>
        <w:tblStyle w:val="Tabela-Siatka"/>
        <w:tblW w:w="0" w:type="auto"/>
        <w:tblLook w:val="04A0"/>
      </w:tblPr>
      <w:tblGrid>
        <w:gridCol w:w="9212"/>
      </w:tblGrid>
      <w:tr w:rsidR="00FC2A34" w:rsidRPr="00166A43" w:rsidTr="00FC2A34">
        <w:tc>
          <w:tcPr>
            <w:tcW w:w="9212" w:type="dxa"/>
            <w:shd w:val="clear" w:color="auto" w:fill="CCC0D9" w:themeFill="accent4" w:themeFillTint="66"/>
          </w:tcPr>
          <w:p w:rsidR="00FC2A34" w:rsidRPr="00166A43" w:rsidRDefault="00FC2A34" w:rsidP="00EA6EDE">
            <w:pPr>
              <w:spacing w:line="276" w:lineRule="auto"/>
              <w:jc w:val="both"/>
              <w:rPr>
                <w:rFonts w:asciiTheme="majorHAnsi" w:hAnsiTheme="majorHAnsi"/>
                <w:b/>
                <w:bCs/>
                <w:szCs w:val="24"/>
              </w:rPr>
            </w:pPr>
          </w:p>
          <w:p w:rsidR="00FC2A34" w:rsidRPr="00166A43" w:rsidRDefault="00FC2A34" w:rsidP="00EA6EDE">
            <w:pPr>
              <w:spacing w:line="276" w:lineRule="auto"/>
              <w:jc w:val="both"/>
              <w:rPr>
                <w:rFonts w:asciiTheme="majorHAnsi" w:hAnsiTheme="majorHAnsi"/>
                <w:b/>
                <w:bCs/>
                <w:szCs w:val="24"/>
              </w:rPr>
            </w:pPr>
            <w:r w:rsidRPr="00166A43">
              <w:rPr>
                <w:rFonts w:asciiTheme="majorHAnsi" w:hAnsiTheme="majorHAnsi"/>
                <w:b/>
                <w:bCs/>
                <w:szCs w:val="24"/>
              </w:rPr>
              <w:t>VII</w:t>
            </w:r>
            <w:r w:rsidR="00651EED">
              <w:rPr>
                <w:rFonts w:asciiTheme="majorHAnsi" w:hAnsiTheme="majorHAnsi"/>
                <w:b/>
                <w:bCs/>
                <w:szCs w:val="24"/>
              </w:rPr>
              <w:t>I</w:t>
            </w:r>
            <w:r w:rsidRPr="00166A43">
              <w:rPr>
                <w:rFonts w:asciiTheme="majorHAnsi" w:hAnsiTheme="majorHAnsi"/>
                <w:b/>
                <w:bCs/>
                <w:szCs w:val="24"/>
              </w:rPr>
              <w:t>. OGRANICZENIE DOSTĘPNOŚCI ALKOHOLU i NARKOTYKÓW</w:t>
            </w:r>
          </w:p>
          <w:p w:rsidR="00FC2A34" w:rsidRPr="00166A43" w:rsidRDefault="00FC2A34" w:rsidP="00EA6EDE">
            <w:pPr>
              <w:spacing w:line="276" w:lineRule="auto"/>
              <w:jc w:val="both"/>
              <w:rPr>
                <w:rFonts w:asciiTheme="majorHAnsi" w:hAnsiTheme="majorHAnsi"/>
                <w:b/>
                <w:bCs/>
                <w:szCs w:val="24"/>
              </w:rPr>
            </w:pPr>
          </w:p>
        </w:tc>
      </w:tr>
    </w:tbl>
    <w:p w:rsidR="00A82322" w:rsidRPr="00166A43" w:rsidRDefault="00A82322" w:rsidP="00EA6EDE">
      <w:pPr>
        <w:spacing w:line="276" w:lineRule="auto"/>
        <w:jc w:val="both"/>
        <w:rPr>
          <w:rFonts w:asciiTheme="majorHAnsi" w:hAnsiTheme="majorHAnsi" w:cstheme="minorHAnsi"/>
          <w:szCs w:val="24"/>
        </w:rPr>
      </w:pPr>
    </w:p>
    <w:p w:rsidR="00BE5A64" w:rsidRPr="00166A43" w:rsidRDefault="00BE5A64" w:rsidP="00EA6EDE">
      <w:pPr>
        <w:spacing w:line="276" w:lineRule="auto"/>
        <w:jc w:val="both"/>
        <w:rPr>
          <w:rFonts w:asciiTheme="majorHAnsi" w:hAnsiTheme="majorHAnsi"/>
          <w:szCs w:val="24"/>
        </w:rPr>
      </w:pPr>
    </w:p>
    <w:p w:rsidR="00BE5A64" w:rsidRPr="00166A43" w:rsidRDefault="00BE5A64" w:rsidP="00EA6EDE">
      <w:pPr>
        <w:spacing w:line="276" w:lineRule="auto"/>
        <w:jc w:val="both"/>
        <w:rPr>
          <w:rFonts w:asciiTheme="majorHAnsi" w:hAnsiTheme="majorHAnsi"/>
          <w:szCs w:val="24"/>
        </w:rPr>
      </w:pPr>
      <w:r w:rsidRPr="00166A43">
        <w:rPr>
          <w:rFonts w:asciiTheme="majorHAnsi" w:hAnsiTheme="majorHAnsi"/>
          <w:szCs w:val="24"/>
        </w:rPr>
        <w:t>Kluczową rolę w ograniczeniu dostępności alkoholu odgrywają:</w:t>
      </w:r>
    </w:p>
    <w:p w:rsidR="00BE5A64" w:rsidRPr="00166A43" w:rsidRDefault="00BE5A64" w:rsidP="00EA6EDE">
      <w:pPr>
        <w:widowControl/>
        <w:numPr>
          <w:ilvl w:val="0"/>
          <w:numId w:val="2"/>
        </w:numPr>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Konsekwentny system kontroli rynku obrotu napojami alkoholowymi.</w:t>
      </w:r>
    </w:p>
    <w:p w:rsidR="00BE5A64" w:rsidRPr="00166A43" w:rsidRDefault="00BE5A64" w:rsidP="00EA6EDE">
      <w:pPr>
        <w:widowControl/>
        <w:numPr>
          <w:ilvl w:val="0"/>
          <w:numId w:val="2"/>
        </w:numPr>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Systematyczna edukacja sprzedawców w dziedzinie szkód związanych</w:t>
      </w:r>
      <w:r w:rsidR="00CD5BF5">
        <w:rPr>
          <w:rFonts w:asciiTheme="majorHAnsi" w:hAnsiTheme="majorHAnsi"/>
          <w:szCs w:val="24"/>
        </w:rPr>
        <w:br/>
      </w:r>
      <w:r w:rsidRPr="00166A43">
        <w:rPr>
          <w:rFonts w:asciiTheme="majorHAnsi" w:hAnsiTheme="majorHAnsi"/>
          <w:szCs w:val="24"/>
        </w:rPr>
        <w:t xml:space="preserve"> z piciem alkoholu przez młodzież i dorosłych.</w:t>
      </w:r>
    </w:p>
    <w:p w:rsidR="00BE5A64" w:rsidRPr="00166A43" w:rsidRDefault="00BE5A64" w:rsidP="00EA6EDE">
      <w:pPr>
        <w:widowControl/>
        <w:numPr>
          <w:ilvl w:val="0"/>
          <w:numId w:val="2"/>
        </w:numPr>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Koncentracja na wszechstronnych oddziaływaniach profilaktycznych wśród dzieci i młodzieży.</w:t>
      </w:r>
    </w:p>
    <w:p w:rsidR="00BE5A64" w:rsidRPr="00166A43" w:rsidRDefault="00BE5A64" w:rsidP="00EA6EDE">
      <w:pPr>
        <w:widowControl/>
        <w:numPr>
          <w:ilvl w:val="0"/>
          <w:numId w:val="2"/>
        </w:numPr>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Ścisła współpraca z instytucjami skupiającymi dzieci i młodzież w celu promowania aktywnego, zdrowego stylu życia.</w:t>
      </w:r>
    </w:p>
    <w:p w:rsidR="003A539B" w:rsidRPr="00166A43" w:rsidRDefault="003A539B" w:rsidP="005C6642">
      <w:pPr>
        <w:widowControl/>
        <w:tabs>
          <w:tab w:val="clear" w:pos="0"/>
        </w:tabs>
        <w:suppressAutoHyphens w:val="0"/>
        <w:overflowPunct/>
        <w:autoSpaceDE/>
        <w:autoSpaceDN/>
        <w:adjustRightInd/>
        <w:spacing w:line="276" w:lineRule="auto"/>
        <w:jc w:val="both"/>
        <w:rPr>
          <w:rFonts w:asciiTheme="majorHAnsi" w:hAnsiTheme="majorHAnsi"/>
          <w:szCs w:val="24"/>
        </w:rPr>
      </w:pPr>
    </w:p>
    <w:p w:rsidR="00152741" w:rsidRPr="00166A43" w:rsidRDefault="00152741" w:rsidP="00EA6EDE">
      <w:pPr>
        <w:spacing w:line="276" w:lineRule="auto"/>
        <w:jc w:val="both"/>
        <w:rPr>
          <w:rFonts w:asciiTheme="majorHAnsi" w:hAnsiTheme="majorHAnsi"/>
          <w:b/>
          <w:bCs/>
          <w:szCs w:val="24"/>
        </w:rPr>
      </w:pPr>
    </w:p>
    <w:tbl>
      <w:tblPr>
        <w:tblStyle w:val="Tabela-Siatka"/>
        <w:tblW w:w="0" w:type="auto"/>
        <w:tblLook w:val="04A0"/>
      </w:tblPr>
      <w:tblGrid>
        <w:gridCol w:w="9212"/>
      </w:tblGrid>
      <w:tr w:rsidR="00FC2A34" w:rsidRPr="00166A43" w:rsidTr="00FC2A34">
        <w:tc>
          <w:tcPr>
            <w:tcW w:w="9212" w:type="dxa"/>
            <w:shd w:val="clear" w:color="auto" w:fill="CCC0D9" w:themeFill="accent4" w:themeFillTint="66"/>
          </w:tcPr>
          <w:p w:rsidR="00FC2A34" w:rsidRPr="00166A43" w:rsidRDefault="00651EED" w:rsidP="00EA6EDE">
            <w:pPr>
              <w:spacing w:line="276" w:lineRule="auto"/>
              <w:jc w:val="both"/>
              <w:rPr>
                <w:rFonts w:asciiTheme="majorHAnsi" w:hAnsiTheme="majorHAnsi"/>
                <w:b/>
                <w:bCs/>
                <w:szCs w:val="24"/>
              </w:rPr>
            </w:pPr>
            <w:r>
              <w:rPr>
                <w:rFonts w:asciiTheme="majorHAnsi" w:hAnsiTheme="majorHAnsi"/>
                <w:b/>
                <w:bCs/>
                <w:szCs w:val="24"/>
              </w:rPr>
              <w:lastRenderedPageBreak/>
              <w:t>IX</w:t>
            </w:r>
            <w:r w:rsidR="00FC2A34" w:rsidRPr="00166A43">
              <w:rPr>
                <w:rFonts w:asciiTheme="majorHAnsi" w:hAnsiTheme="majorHAnsi"/>
                <w:b/>
                <w:bCs/>
                <w:szCs w:val="24"/>
              </w:rPr>
              <w:t xml:space="preserve">. ZASOBY UMOŻLIWIAJĄCE PROWADZENIE DZIAŁALNOŚCI PROFILAKTYCZNEJ </w:t>
            </w:r>
            <w:r w:rsidR="003A539B">
              <w:rPr>
                <w:rFonts w:asciiTheme="majorHAnsi" w:hAnsiTheme="majorHAnsi"/>
                <w:b/>
                <w:bCs/>
                <w:szCs w:val="24"/>
              </w:rPr>
              <w:br/>
            </w:r>
            <w:r w:rsidR="00FC2A34" w:rsidRPr="00166A43">
              <w:rPr>
                <w:rFonts w:asciiTheme="majorHAnsi" w:hAnsiTheme="majorHAnsi"/>
                <w:b/>
                <w:bCs/>
                <w:szCs w:val="24"/>
              </w:rPr>
              <w:t>I TERAPEUTYCZNEJ</w:t>
            </w:r>
            <w:r w:rsidR="00FC2A34" w:rsidRPr="00166A43">
              <w:rPr>
                <w:rFonts w:asciiTheme="majorHAnsi" w:hAnsiTheme="majorHAnsi"/>
                <w:szCs w:val="24"/>
              </w:rPr>
              <w:t>.</w:t>
            </w:r>
          </w:p>
        </w:tc>
      </w:tr>
    </w:tbl>
    <w:p w:rsidR="00BE5A64" w:rsidRPr="00166A43" w:rsidRDefault="00BE5A64" w:rsidP="00EA6EDE">
      <w:pPr>
        <w:spacing w:line="276" w:lineRule="auto"/>
        <w:jc w:val="both"/>
        <w:rPr>
          <w:rFonts w:asciiTheme="majorHAnsi" w:hAnsiTheme="majorHAnsi"/>
          <w:szCs w:val="24"/>
        </w:rPr>
      </w:pPr>
    </w:p>
    <w:p w:rsidR="00BE5A64" w:rsidRPr="00166A43" w:rsidRDefault="00BE5A64" w:rsidP="00EA6EDE">
      <w:pPr>
        <w:spacing w:line="276" w:lineRule="auto"/>
        <w:jc w:val="both"/>
        <w:rPr>
          <w:rFonts w:asciiTheme="majorHAnsi" w:hAnsiTheme="majorHAnsi"/>
          <w:szCs w:val="24"/>
        </w:rPr>
      </w:pPr>
      <w:r w:rsidRPr="00166A43">
        <w:rPr>
          <w:rFonts w:asciiTheme="majorHAnsi" w:hAnsiTheme="majorHAnsi"/>
          <w:szCs w:val="24"/>
        </w:rPr>
        <w:tab/>
        <w:t>Z uwagi na fakt, iż rozwiązywanie problemów uzależnień</w:t>
      </w:r>
      <w:r w:rsidR="003A0D7A" w:rsidRPr="00166A43">
        <w:rPr>
          <w:rFonts w:asciiTheme="majorHAnsi" w:hAnsiTheme="majorHAnsi"/>
          <w:szCs w:val="24"/>
        </w:rPr>
        <w:t xml:space="preserve"> i przeciwdziałania przemocy</w:t>
      </w:r>
      <w:r w:rsidRPr="00166A43">
        <w:rPr>
          <w:rFonts w:asciiTheme="majorHAnsi" w:hAnsiTheme="majorHAnsi"/>
          <w:szCs w:val="24"/>
        </w:rPr>
        <w:t xml:space="preserve"> wymaga współdziałania szeregu instytucji, między innymi: </w:t>
      </w:r>
    </w:p>
    <w:p w:rsidR="00BE5A64" w:rsidRPr="00166A43" w:rsidRDefault="00BE5A64" w:rsidP="00EA6EDE">
      <w:pPr>
        <w:spacing w:line="276" w:lineRule="auto"/>
        <w:jc w:val="both"/>
        <w:rPr>
          <w:rFonts w:asciiTheme="majorHAnsi" w:hAnsiTheme="majorHAnsi"/>
          <w:szCs w:val="24"/>
        </w:rPr>
      </w:pPr>
    </w:p>
    <w:p w:rsidR="00BE5A64" w:rsidRPr="00166A43" w:rsidRDefault="00BE5A64" w:rsidP="00EA6EDE">
      <w:pPr>
        <w:widowControl/>
        <w:numPr>
          <w:ilvl w:val="0"/>
          <w:numId w:val="3"/>
        </w:numPr>
        <w:tabs>
          <w:tab w:val="clear" w:pos="0"/>
        </w:tabs>
        <w:suppressAutoHyphens w:val="0"/>
        <w:overflowPunct/>
        <w:autoSpaceDE/>
        <w:autoSpaceDN/>
        <w:adjustRightInd/>
        <w:spacing w:line="276" w:lineRule="auto"/>
        <w:ind w:left="357" w:hanging="357"/>
        <w:jc w:val="both"/>
        <w:rPr>
          <w:rFonts w:asciiTheme="majorHAnsi" w:hAnsiTheme="majorHAnsi"/>
          <w:szCs w:val="24"/>
        </w:rPr>
      </w:pPr>
      <w:r w:rsidRPr="00166A43">
        <w:rPr>
          <w:rFonts w:asciiTheme="majorHAnsi" w:hAnsiTheme="majorHAnsi"/>
          <w:szCs w:val="24"/>
        </w:rPr>
        <w:t>Gminnej Komisji Rozwi</w:t>
      </w:r>
      <w:r w:rsidR="007B1844" w:rsidRPr="00166A43">
        <w:rPr>
          <w:rFonts w:asciiTheme="majorHAnsi" w:hAnsiTheme="majorHAnsi"/>
          <w:szCs w:val="24"/>
        </w:rPr>
        <w:t>ązywania Problemów Alkoholowych i Przeciwdziałania Narkomanii</w:t>
      </w:r>
    </w:p>
    <w:p w:rsidR="00BE5A64" w:rsidRPr="00166A43" w:rsidRDefault="00BE5A64" w:rsidP="00EA6EDE">
      <w:pPr>
        <w:widowControl/>
        <w:numPr>
          <w:ilvl w:val="0"/>
          <w:numId w:val="3"/>
        </w:numPr>
        <w:tabs>
          <w:tab w:val="clear" w:pos="0"/>
        </w:tabs>
        <w:suppressAutoHyphens w:val="0"/>
        <w:overflowPunct/>
        <w:autoSpaceDE/>
        <w:autoSpaceDN/>
        <w:adjustRightInd/>
        <w:spacing w:line="276" w:lineRule="auto"/>
        <w:ind w:left="357" w:hanging="357"/>
        <w:jc w:val="both"/>
        <w:rPr>
          <w:rFonts w:asciiTheme="majorHAnsi" w:hAnsiTheme="majorHAnsi"/>
          <w:szCs w:val="24"/>
        </w:rPr>
      </w:pPr>
      <w:r w:rsidRPr="00166A43">
        <w:rPr>
          <w:rFonts w:asciiTheme="majorHAnsi" w:hAnsiTheme="majorHAnsi"/>
          <w:szCs w:val="24"/>
        </w:rPr>
        <w:t>Ośrodka Pomocy Społecznej.</w:t>
      </w:r>
    </w:p>
    <w:p w:rsidR="00BE5A64" w:rsidRPr="00166A43" w:rsidRDefault="00BE5A64" w:rsidP="00EA6EDE">
      <w:pPr>
        <w:widowControl/>
        <w:numPr>
          <w:ilvl w:val="0"/>
          <w:numId w:val="3"/>
        </w:numPr>
        <w:tabs>
          <w:tab w:val="clear" w:pos="0"/>
        </w:tabs>
        <w:suppressAutoHyphens w:val="0"/>
        <w:overflowPunct/>
        <w:autoSpaceDE/>
        <w:autoSpaceDN/>
        <w:adjustRightInd/>
        <w:spacing w:line="276" w:lineRule="auto"/>
        <w:ind w:left="357" w:hanging="357"/>
        <w:jc w:val="both"/>
        <w:rPr>
          <w:rFonts w:asciiTheme="majorHAnsi" w:hAnsiTheme="majorHAnsi"/>
          <w:szCs w:val="24"/>
        </w:rPr>
      </w:pPr>
      <w:r w:rsidRPr="00166A43">
        <w:rPr>
          <w:rFonts w:asciiTheme="majorHAnsi" w:hAnsiTheme="majorHAnsi"/>
          <w:szCs w:val="24"/>
        </w:rPr>
        <w:t>Służby zdrowia.</w:t>
      </w:r>
    </w:p>
    <w:p w:rsidR="00BE5A64" w:rsidRPr="00166A43" w:rsidRDefault="00BE5A64" w:rsidP="00EA6EDE">
      <w:pPr>
        <w:widowControl/>
        <w:numPr>
          <w:ilvl w:val="0"/>
          <w:numId w:val="3"/>
        </w:numPr>
        <w:tabs>
          <w:tab w:val="clear" w:pos="0"/>
        </w:tabs>
        <w:suppressAutoHyphens w:val="0"/>
        <w:overflowPunct/>
        <w:autoSpaceDE/>
        <w:autoSpaceDN/>
        <w:adjustRightInd/>
        <w:spacing w:line="276" w:lineRule="auto"/>
        <w:ind w:left="357" w:hanging="357"/>
        <w:jc w:val="both"/>
        <w:rPr>
          <w:rFonts w:asciiTheme="majorHAnsi" w:hAnsiTheme="majorHAnsi"/>
          <w:szCs w:val="24"/>
        </w:rPr>
      </w:pPr>
      <w:r w:rsidRPr="00166A43">
        <w:rPr>
          <w:rFonts w:asciiTheme="majorHAnsi" w:hAnsiTheme="majorHAnsi"/>
          <w:szCs w:val="24"/>
        </w:rPr>
        <w:t>Policji.</w:t>
      </w:r>
    </w:p>
    <w:p w:rsidR="00BE5A64" w:rsidRPr="00166A43" w:rsidRDefault="00BE5A64" w:rsidP="00EA6EDE">
      <w:pPr>
        <w:widowControl/>
        <w:numPr>
          <w:ilvl w:val="0"/>
          <w:numId w:val="3"/>
        </w:numPr>
        <w:tabs>
          <w:tab w:val="clear" w:pos="0"/>
        </w:tabs>
        <w:suppressAutoHyphens w:val="0"/>
        <w:overflowPunct/>
        <w:autoSpaceDE/>
        <w:autoSpaceDN/>
        <w:adjustRightInd/>
        <w:spacing w:line="276" w:lineRule="auto"/>
        <w:ind w:left="357" w:hanging="357"/>
        <w:jc w:val="both"/>
        <w:rPr>
          <w:rFonts w:asciiTheme="majorHAnsi" w:hAnsiTheme="majorHAnsi"/>
          <w:szCs w:val="24"/>
        </w:rPr>
      </w:pPr>
      <w:r w:rsidRPr="00166A43">
        <w:rPr>
          <w:rFonts w:asciiTheme="majorHAnsi" w:hAnsiTheme="majorHAnsi"/>
          <w:szCs w:val="24"/>
        </w:rPr>
        <w:t>Placówek oświatowych .</w:t>
      </w:r>
    </w:p>
    <w:p w:rsidR="00BE5A64" w:rsidRPr="00166A43" w:rsidRDefault="00BE5A64" w:rsidP="00EA6EDE">
      <w:pPr>
        <w:pStyle w:val="Akapitzlist"/>
        <w:numPr>
          <w:ilvl w:val="0"/>
          <w:numId w:val="3"/>
        </w:numPr>
        <w:spacing w:after="0"/>
        <w:ind w:left="357" w:hanging="357"/>
        <w:jc w:val="both"/>
        <w:rPr>
          <w:rFonts w:asciiTheme="majorHAnsi" w:hAnsiTheme="majorHAnsi" w:cs="Times New Roman"/>
          <w:sz w:val="24"/>
          <w:szCs w:val="24"/>
        </w:rPr>
      </w:pPr>
      <w:r w:rsidRPr="00166A43">
        <w:rPr>
          <w:rFonts w:asciiTheme="majorHAnsi" w:hAnsiTheme="majorHAnsi" w:cs="Times New Roman"/>
          <w:sz w:val="24"/>
          <w:szCs w:val="24"/>
        </w:rPr>
        <w:t>Poradni Leczenia Uzależnień.</w:t>
      </w:r>
    </w:p>
    <w:p w:rsidR="00BE5A64" w:rsidRPr="00166A43" w:rsidRDefault="00BE5A64" w:rsidP="00EA6EDE">
      <w:pPr>
        <w:pStyle w:val="Akapitzlist"/>
        <w:numPr>
          <w:ilvl w:val="0"/>
          <w:numId w:val="3"/>
        </w:numPr>
        <w:spacing w:after="0"/>
        <w:ind w:left="357" w:hanging="357"/>
        <w:jc w:val="both"/>
        <w:rPr>
          <w:rFonts w:asciiTheme="majorHAnsi" w:hAnsiTheme="majorHAnsi" w:cs="Times New Roman"/>
          <w:sz w:val="24"/>
          <w:szCs w:val="24"/>
        </w:rPr>
      </w:pPr>
      <w:r w:rsidRPr="00166A43">
        <w:rPr>
          <w:rFonts w:asciiTheme="majorHAnsi" w:hAnsiTheme="majorHAnsi" w:cs="Times New Roman"/>
          <w:sz w:val="24"/>
          <w:szCs w:val="24"/>
        </w:rPr>
        <w:t>Ośrodka Kuratorskiego.</w:t>
      </w:r>
    </w:p>
    <w:p w:rsidR="00BE5A64" w:rsidRPr="00166A43" w:rsidRDefault="00BE5A64" w:rsidP="00EA6EDE">
      <w:pPr>
        <w:pStyle w:val="Akapitzlist"/>
        <w:numPr>
          <w:ilvl w:val="0"/>
          <w:numId w:val="3"/>
        </w:numPr>
        <w:spacing w:after="0"/>
        <w:ind w:left="357" w:hanging="357"/>
        <w:jc w:val="both"/>
        <w:rPr>
          <w:rFonts w:asciiTheme="majorHAnsi" w:hAnsiTheme="majorHAnsi" w:cs="Times New Roman"/>
          <w:sz w:val="24"/>
          <w:szCs w:val="24"/>
        </w:rPr>
      </w:pPr>
      <w:r w:rsidRPr="00166A43">
        <w:rPr>
          <w:rFonts w:asciiTheme="majorHAnsi" w:hAnsiTheme="majorHAnsi" w:cs="Times New Roman"/>
          <w:sz w:val="24"/>
          <w:szCs w:val="24"/>
        </w:rPr>
        <w:t>Innych  podmiotów, a w szczególności: organizacji pozarządowych i osób fizycznych.</w:t>
      </w:r>
    </w:p>
    <w:p w:rsidR="00B3179B" w:rsidRDefault="00BE5A64" w:rsidP="00EA6EDE">
      <w:pPr>
        <w:pStyle w:val="Akapitzlist"/>
        <w:numPr>
          <w:ilvl w:val="0"/>
          <w:numId w:val="3"/>
        </w:numPr>
        <w:spacing w:after="0"/>
        <w:ind w:left="357" w:hanging="357"/>
        <w:jc w:val="both"/>
        <w:rPr>
          <w:rFonts w:asciiTheme="majorHAnsi" w:hAnsiTheme="majorHAnsi" w:cs="Times New Roman"/>
          <w:sz w:val="24"/>
          <w:szCs w:val="24"/>
        </w:rPr>
      </w:pPr>
      <w:r w:rsidRPr="00B3179B">
        <w:rPr>
          <w:rFonts w:asciiTheme="majorHAnsi" w:hAnsiTheme="majorHAnsi" w:cs="Times New Roman"/>
          <w:sz w:val="24"/>
          <w:szCs w:val="24"/>
        </w:rPr>
        <w:t xml:space="preserve">Zespołu Interdyscyplinarnego </w:t>
      </w:r>
      <w:r w:rsidR="00B3179B">
        <w:rPr>
          <w:rFonts w:asciiTheme="majorHAnsi" w:hAnsiTheme="majorHAnsi" w:cs="Times New Roman"/>
          <w:sz w:val="24"/>
          <w:szCs w:val="24"/>
        </w:rPr>
        <w:t>ds. Przeciwdziałania Przemocy w Rodzinie</w:t>
      </w:r>
    </w:p>
    <w:p w:rsidR="00BE5A64" w:rsidRPr="00B3179B" w:rsidRDefault="00BE5A64" w:rsidP="00EA6EDE">
      <w:pPr>
        <w:pStyle w:val="Akapitzlist"/>
        <w:numPr>
          <w:ilvl w:val="0"/>
          <w:numId w:val="3"/>
        </w:numPr>
        <w:spacing w:after="0"/>
        <w:ind w:left="357" w:hanging="357"/>
        <w:jc w:val="both"/>
        <w:rPr>
          <w:rFonts w:asciiTheme="majorHAnsi" w:hAnsiTheme="majorHAnsi" w:cs="Times New Roman"/>
          <w:sz w:val="24"/>
          <w:szCs w:val="24"/>
        </w:rPr>
      </w:pPr>
      <w:r w:rsidRPr="00B3179B">
        <w:rPr>
          <w:rFonts w:asciiTheme="majorHAnsi" w:hAnsiTheme="majorHAnsi" w:cs="Times New Roman"/>
          <w:sz w:val="24"/>
          <w:szCs w:val="24"/>
        </w:rPr>
        <w:t>Punktu Interwencji Kryzysowej działający przy Powiatowym Centrum Pomocy Rodzinie.</w:t>
      </w:r>
    </w:p>
    <w:p w:rsidR="003A0D7A" w:rsidRPr="00166A43" w:rsidRDefault="003A0D7A" w:rsidP="00EA6EDE">
      <w:pPr>
        <w:pStyle w:val="Akapitzlist"/>
        <w:numPr>
          <w:ilvl w:val="0"/>
          <w:numId w:val="3"/>
        </w:numPr>
        <w:spacing w:after="0"/>
        <w:ind w:left="357" w:hanging="357"/>
        <w:jc w:val="both"/>
        <w:rPr>
          <w:rFonts w:asciiTheme="majorHAnsi" w:hAnsiTheme="majorHAnsi" w:cs="Times New Roman"/>
          <w:sz w:val="24"/>
          <w:szCs w:val="24"/>
        </w:rPr>
      </w:pPr>
      <w:r w:rsidRPr="00166A43">
        <w:rPr>
          <w:rFonts w:asciiTheme="majorHAnsi" w:hAnsiTheme="majorHAnsi" w:cs="Times New Roman"/>
          <w:sz w:val="24"/>
          <w:szCs w:val="24"/>
        </w:rPr>
        <w:t xml:space="preserve">Powiatowego Centrum Pomocy w Rodzinie </w:t>
      </w:r>
    </w:p>
    <w:p w:rsidR="003A0D7A" w:rsidRDefault="003A0D7A" w:rsidP="00EA6EDE">
      <w:pPr>
        <w:pStyle w:val="Akapitzlist"/>
        <w:numPr>
          <w:ilvl w:val="0"/>
          <w:numId w:val="3"/>
        </w:numPr>
        <w:spacing w:after="0"/>
        <w:ind w:left="357" w:hanging="357"/>
        <w:jc w:val="both"/>
        <w:rPr>
          <w:rFonts w:asciiTheme="majorHAnsi" w:hAnsiTheme="majorHAnsi" w:cs="Times New Roman"/>
          <w:sz w:val="24"/>
          <w:szCs w:val="24"/>
        </w:rPr>
      </w:pPr>
      <w:r w:rsidRPr="00166A43">
        <w:rPr>
          <w:rFonts w:asciiTheme="majorHAnsi" w:hAnsiTheme="majorHAnsi" w:cs="Times New Roman"/>
          <w:sz w:val="24"/>
          <w:szCs w:val="24"/>
        </w:rPr>
        <w:t xml:space="preserve">Poradni Psychologiczno – Pedagogicznej </w:t>
      </w:r>
      <w:r w:rsidR="003826C1" w:rsidRPr="00166A43">
        <w:rPr>
          <w:rFonts w:asciiTheme="majorHAnsi" w:hAnsiTheme="majorHAnsi" w:cs="Times New Roman"/>
          <w:sz w:val="24"/>
          <w:szCs w:val="24"/>
        </w:rPr>
        <w:t>.</w:t>
      </w:r>
    </w:p>
    <w:p w:rsidR="005C6642" w:rsidRPr="00166A43" w:rsidRDefault="005C6642" w:rsidP="00EA6EDE">
      <w:pPr>
        <w:pStyle w:val="Akapitzlist"/>
        <w:numPr>
          <w:ilvl w:val="0"/>
          <w:numId w:val="3"/>
        </w:numPr>
        <w:spacing w:after="0"/>
        <w:ind w:left="357" w:hanging="357"/>
        <w:jc w:val="both"/>
        <w:rPr>
          <w:rFonts w:asciiTheme="majorHAnsi" w:hAnsiTheme="majorHAnsi" w:cs="Times New Roman"/>
          <w:sz w:val="24"/>
          <w:szCs w:val="24"/>
        </w:rPr>
      </w:pPr>
    </w:p>
    <w:p w:rsidR="00C31221" w:rsidRPr="00166A43" w:rsidRDefault="00C31221" w:rsidP="00EA6EDE">
      <w:pPr>
        <w:spacing w:line="276" w:lineRule="auto"/>
        <w:jc w:val="both"/>
        <w:rPr>
          <w:rFonts w:asciiTheme="majorHAnsi" w:hAnsiTheme="majorHAnsi"/>
          <w:szCs w:val="24"/>
        </w:rPr>
      </w:pPr>
    </w:p>
    <w:tbl>
      <w:tblPr>
        <w:tblStyle w:val="Tabela-Siatka"/>
        <w:tblW w:w="0" w:type="auto"/>
        <w:tblLook w:val="04A0"/>
      </w:tblPr>
      <w:tblGrid>
        <w:gridCol w:w="9212"/>
      </w:tblGrid>
      <w:tr w:rsidR="00FC2A34" w:rsidRPr="00166A43" w:rsidTr="00FC2A34">
        <w:tc>
          <w:tcPr>
            <w:tcW w:w="9212" w:type="dxa"/>
            <w:shd w:val="clear" w:color="auto" w:fill="CCC0D9" w:themeFill="accent4" w:themeFillTint="66"/>
          </w:tcPr>
          <w:p w:rsidR="00FC2A34" w:rsidRPr="00166A43" w:rsidRDefault="00FC2A34" w:rsidP="00EA6EDE">
            <w:pPr>
              <w:spacing w:line="276" w:lineRule="auto"/>
              <w:jc w:val="both"/>
              <w:rPr>
                <w:rStyle w:val="FontStyle19"/>
                <w:rFonts w:asciiTheme="majorHAnsi" w:hAnsiTheme="majorHAnsi" w:cs="Times New Roman"/>
                <w:sz w:val="24"/>
                <w:szCs w:val="24"/>
              </w:rPr>
            </w:pPr>
          </w:p>
          <w:p w:rsidR="00FC2A34" w:rsidRPr="00166A43" w:rsidRDefault="00FC2A34" w:rsidP="00EA6EDE">
            <w:pPr>
              <w:spacing w:line="276" w:lineRule="auto"/>
              <w:jc w:val="center"/>
              <w:rPr>
                <w:rStyle w:val="FontStyle19"/>
                <w:rFonts w:asciiTheme="majorHAnsi" w:hAnsiTheme="majorHAnsi" w:cs="Times New Roman"/>
                <w:sz w:val="24"/>
                <w:szCs w:val="24"/>
              </w:rPr>
            </w:pPr>
            <w:r w:rsidRPr="00166A43">
              <w:rPr>
                <w:rStyle w:val="FontStyle19"/>
                <w:rFonts w:asciiTheme="majorHAnsi" w:hAnsiTheme="majorHAnsi" w:cs="Times New Roman"/>
                <w:sz w:val="24"/>
                <w:szCs w:val="24"/>
              </w:rPr>
              <w:t>X.  ŹRÓDŁA I ZASADY FINANSOWANIA PROGRAMU</w:t>
            </w:r>
          </w:p>
          <w:p w:rsidR="00FC2A34" w:rsidRPr="00166A43" w:rsidRDefault="00FC2A34" w:rsidP="00EA6EDE">
            <w:pPr>
              <w:spacing w:line="276" w:lineRule="auto"/>
              <w:jc w:val="center"/>
              <w:rPr>
                <w:rStyle w:val="FontStyle19"/>
                <w:rFonts w:asciiTheme="majorHAnsi" w:hAnsiTheme="majorHAnsi" w:cs="Times New Roman"/>
                <w:sz w:val="24"/>
                <w:szCs w:val="24"/>
              </w:rPr>
            </w:pPr>
          </w:p>
        </w:tc>
      </w:tr>
    </w:tbl>
    <w:p w:rsidR="00BE5A64" w:rsidRPr="00166A43" w:rsidRDefault="00BE5A64" w:rsidP="00EA6EDE">
      <w:pPr>
        <w:spacing w:line="276" w:lineRule="auto"/>
        <w:jc w:val="both"/>
        <w:rPr>
          <w:rStyle w:val="FontStyle19"/>
          <w:rFonts w:asciiTheme="majorHAnsi" w:hAnsiTheme="majorHAnsi" w:cs="Times New Roman"/>
          <w:sz w:val="24"/>
          <w:szCs w:val="24"/>
        </w:rPr>
      </w:pPr>
    </w:p>
    <w:p w:rsidR="00BE5A64" w:rsidRPr="00166A43" w:rsidRDefault="00BE5A64" w:rsidP="00EA6EDE">
      <w:pPr>
        <w:pStyle w:val="Podtytu"/>
        <w:numPr>
          <w:ilvl w:val="0"/>
          <w:numId w:val="1"/>
        </w:numPr>
        <w:spacing w:line="276" w:lineRule="auto"/>
        <w:rPr>
          <w:rFonts w:asciiTheme="majorHAnsi" w:hAnsiTheme="majorHAnsi" w:cs="Times New Roman"/>
          <w:color w:val="000000"/>
          <w:sz w:val="24"/>
          <w:szCs w:val="24"/>
        </w:rPr>
      </w:pPr>
      <w:r w:rsidRPr="00166A43">
        <w:rPr>
          <w:rFonts w:asciiTheme="majorHAnsi" w:hAnsiTheme="majorHAnsi" w:cs="Times New Roman"/>
          <w:sz w:val="24"/>
          <w:szCs w:val="24"/>
        </w:rPr>
        <w:t xml:space="preserve">Gminny Program Profilaktyki i Rozwiązywania Problemów Alkoholowych oraz Przeciwdziałania Narkomanii realizowany jest przez </w:t>
      </w:r>
      <w:r w:rsidRPr="00166A43">
        <w:rPr>
          <w:rFonts w:asciiTheme="majorHAnsi" w:hAnsiTheme="majorHAnsi" w:cs="Times New Roman"/>
          <w:color w:val="000000"/>
          <w:sz w:val="24"/>
          <w:szCs w:val="24"/>
        </w:rPr>
        <w:t>Pełnomoc</w:t>
      </w:r>
      <w:r w:rsidR="007B1844" w:rsidRPr="00166A43">
        <w:rPr>
          <w:rFonts w:asciiTheme="majorHAnsi" w:hAnsiTheme="majorHAnsi" w:cs="Times New Roman"/>
          <w:color w:val="000000"/>
          <w:sz w:val="24"/>
          <w:szCs w:val="24"/>
        </w:rPr>
        <w:t>nika Burmistrza ds. </w:t>
      </w:r>
      <w:r w:rsidR="00C31221" w:rsidRPr="00166A43">
        <w:rPr>
          <w:rFonts w:asciiTheme="majorHAnsi" w:hAnsiTheme="majorHAnsi" w:cs="Times New Roman"/>
          <w:color w:val="000000"/>
          <w:sz w:val="24"/>
          <w:szCs w:val="24"/>
        </w:rPr>
        <w:t>Uzależnień</w:t>
      </w:r>
    </w:p>
    <w:p w:rsidR="00BE5A64" w:rsidRPr="00166A43" w:rsidRDefault="00BE5A64" w:rsidP="00EA6EDE">
      <w:pPr>
        <w:pStyle w:val="Podtytu"/>
        <w:numPr>
          <w:ilvl w:val="0"/>
          <w:numId w:val="1"/>
        </w:numPr>
        <w:spacing w:line="276" w:lineRule="auto"/>
        <w:rPr>
          <w:rFonts w:asciiTheme="majorHAnsi" w:hAnsiTheme="majorHAnsi" w:cs="Times New Roman"/>
          <w:color w:val="000000"/>
          <w:sz w:val="24"/>
          <w:szCs w:val="24"/>
        </w:rPr>
      </w:pPr>
      <w:r w:rsidRPr="00166A43">
        <w:rPr>
          <w:rFonts w:asciiTheme="majorHAnsi" w:hAnsiTheme="majorHAnsi" w:cs="Times New Roman"/>
          <w:sz w:val="24"/>
          <w:szCs w:val="24"/>
        </w:rPr>
        <w:t xml:space="preserve">Działania w zakresie zadań określonych w Programie inicjuje </w:t>
      </w:r>
      <w:r w:rsidRPr="00166A43">
        <w:rPr>
          <w:rFonts w:asciiTheme="majorHAnsi" w:hAnsiTheme="majorHAnsi" w:cs="Times New Roman"/>
          <w:color w:val="000000"/>
          <w:sz w:val="24"/>
          <w:szCs w:val="24"/>
        </w:rPr>
        <w:t>Gminna Komisja Rozwiązywania Problemów Alkoholowych wspólnie z Pełnomocnikiem.</w:t>
      </w:r>
    </w:p>
    <w:p w:rsidR="00E70A58" w:rsidRPr="00166A43" w:rsidRDefault="00C93A99" w:rsidP="00EA6EDE">
      <w:pPr>
        <w:pStyle w:val="Tekstpodstawowy"/>
        <w:widowControl/>
        <w:numPr>
          <w:ilvl w:val="0"/>
          <w:numId w:val="1"/>
        </w:numPr>
        <w:tabs>
          <w:tab w:val="clear" w:pos="0"/>
        </w:tabs>
        <w:suppressAutoHyphens w:val="0"/>
        <w:overflowPunct/>
        <w:autoSpaceDE/>
        <w:autoSpaceDN/>
        <w:adjustRightInd/>
        <w:spacing w:line="276" w:lineRule="auto"/>
        <w:jc w:val="both"/>
        <w:rPr>
          <w:rFonts w:asciiTheme="majorHAnsi" w:hAnsiTheme="majorHAnsi"/>
          <w:szCs w:val="24"/>
          <w:lang w:eastAsia="ar-SA"/>
        </w:rPr>
      </w:pPr>
      <w:r w:rsidRPr="00166A43">
        <w:rPr>
          <w:rFonts w:asciiTheme="majorHAnsi" w:hAnsiTheme="majorHAnsi"/>
          <w:szCs w:val="24"/>
        </w:rPr>
        <w:t>Środki na finansowanie</w:t>
      </w:r>
      <w:r w:rsidR="00BE5A64" w:rsidRPr="00166A43">
        <w:rPr>
          <w:rFonts w:asciiTheme="majorHAnsi" w:hAnsiTheme="majorHAnsi"/>
          <w:szCs w:val="24"/>
        </w:rPr>
        <w:t xml:space="preserve"> Programu pozyskiwane są ze środków pochodzących z opłat za korzystanie z zezwoleń na sprzedaż napojów alkoholowych.</w:t>
      </w:r>
      <w:r w:rsidR="00152741" w:rsidRPr="00166A43">
        <w:rPr>
          <w:rFonts w:asciiTheme="majorHAnsi" w:hAnsiTheme="majorHAnsi"/>
          <w:szCs w:val="24"/>
        </w:rPr>
        <w:t xml:space="preserve"> </w:t>
      </w:r>
    </w:p>
    <w:p w:rsidR="00B3179B" w:rsidRDefault="00B3179B" w:rsidP="00EA6EDE">
      <w:pPr>
        <w:pStyle w:val="Tekstpodstawowy"/>
        <w:widowControl/>
        <w:tabs>
          <w:tab w:val="clear" w:pos="0"/>
        </w:tabs>
        <w:suppressAutoHyphens w:val="0"/>
        <w:overflowPunct/>
        <w:autoSpaceDE/>
        <w:autoSpaceDN/>
        <w:adjustRightInd/>
        <w:spacing w:line="276" w:lineRule="auto"/>
        <w:ind w:left="720"/>
        <w:jc w:val="both"/>
        <w:rPr>
          <w:rFonts w:asciiTheme="majorHAnsi" w:hAnsiTheme="majorHAnsi"/>
          <w:szCs w:val="24"/>
        </w:rPr>
      </w:pPr>
    </w:p>
    <w:p w:rsidR="00B3179B" w:rsidRDefault="00B3179B" w:rsidP="00EA6EDE">
      <w:pPr>
        <w:pStyle w:val="Tekstpodstawowy"/>
        <w:widowControl/>
        <w:tabs>
          <w:tab w:val="clear" w:pos="0"/>
        </w:tabs>
        <w:suppressAutoHyphens w:val="0"/>
        <w:overflowPunct/>
        <w:autoSpaceDE/>
        <w:autoSpaceDN/>
        <w:adjustRightInd/>
        <w:spacing w:line="276" w:lineRule="auto"/>
        <w:ind w:left="720"/>
        <w:jc w:val="both"/>
        <w:rPr>
          <w:rFonts w:asciiTheme="majorHAnsi" w:hAnsiTheme="majorHAnsi"/>
          <w:szCs w:val="24"/>
        </w:rPr>
      </w:pPr>
    </w:p>
    <w:p w:rsidR="005C6642" w:rsidRDefault="005C6642" w:rsidP="00EA6EDE">
      <w:pPr>
        <w:pStyle w:val="Tekstpodstawowy"/>
        <w:widowControl/>
        <w:tabs>
          <w:tab w:val="clear" w:pos="0"/>
        </w:tabs>
        <w:suppressAutoHyphens w:val="0"/>
        <w:overflowPunct/>
        <w:autoSpaceDE/>
        <w:autoSpaceDN/>
        <w:adjustRightInd/>
        <w:spacing w:line="276" w:lineRule="auto"/>
        <w:ind w:left="720"/>
        <w:jc w:val="both"/>
        <w:rPr>
          <w:rFonts w:asciiTheme="majorHAnsi" w:hAnsiTheme="majorHAnsi"/>
          <w:szCs w:val="24"/>
        </w:rPr>
      </w:pPr>
    </w:p>
    <w:p w:rsidR="005C6642" w:rsidRDefault="005C6642" w:rsidP="00EA6EDE">
      <w:pPr>
        <w:pStyle w:val="Tekstpodstawowy"/>
        <w:widowControl/>
        <w:tabs>
          <w:tab w:val="clear" w:pos="0"/>
        </w:tabs>
        <w:suppressAutoHyphens w:val="0"/>
        <w:overflowPunct/>
        <w:autoSpaceDE/>
        <w:autoSpaceDN/>
        <w:adjustRightInd/>
        <w:spacing w:line="276" w:lineRule="auto"/>
        <w:ind w:left="720"/>
        <w:jc w:val="both"/>
        <w:rPr>
          <w:rFonts w:asciiTheme="majorHAnsi" w:hAnsiTheme="majorHAnsi"/>
          <w:szCs w:val="24"/>
        </w:rPr>
      </w:pPr>
    </w:p>
    <w:p w:rsidR="005C6642" w:rsidRDefault="005C6642" w:rsidP="00EA6EDE">
      <w:pPr>
        <w:pStyle w:val="Tekstpodstawowy"/>
        <w:widowControl/>
        <w:tabs>
          <w:tab w:val="clear" w:pos="0"/>
        </w:tabs>
        <w:suppressAutoHyphens w:val="0"/>
        <w:overflowPunct/>
        <w:autoSpaceDE/>
        <w:autoSpaceDN/>
        <w:adjustRightInd/>
        <w:spacing w:line="276" w:lineRule="auto"/>
        <w:ind w:left="720"/>
        <w:jc w:val="both"/>
        <w:rPr>
          <w:rFonts w:asciiTheme="majorHAnsi" w:hAnsiTheme="majorHAnsi"/>
          <w:szCs w:val="24"/>
        </w:rPr>
      </w:pPr>
    </w:p>
    <w:p w:rsidR="005C6642" w:rsidRDefault="005C6642" w:rsidP="00EA6EDE">
      <w:pPr>
        <w:pStyle w:val="Tekstpodstawowy"/>
        <w:widowControl/>
        <w:tabs>
          <w:tab w:val="clear" w:pos="0"/>
        </w:tabs>
        <w:suppressAutoHyphens w:val="0"/>
        <w:overflowPunct/>
        <w:autoSpaceDE/>
        <w:autoSpaceDN/>
        <w:adjustRightInd/>
        <w:spacing w:line="276" w:lineRule="auto"/>
        <w:ind w:left="720"/>
        <w:jc w:val="both"/>
        <w:rPr>
          <w:rFonts w:asciiTheme="majorHAnsi" w:hAnsiTheme="majorHAnsi"/>
          <w:szCs w:val="24"/>
        </w:rPr>
      </w:pPr>
    </w:p>
    <w:p w:rsidR="00BE5A64" w:rsidRPr="00166A43" w:rsidRDefault="00152741" w:rsidP="00EA6EDE">
      <w:pPr>
        <w:pStyle w:val="Tekstpodstawowy"/>
        <w:widowControl/>
        <w:tabs>
          <w:tab w:val="clear" w:pos="0"/>
        </w:tabs>
        <w:suppressAutoHyphens w:val="0"/>
        <w:overflowPunct/>
        <w:autoSpaceDE/>
        <w:autoSpaceDN/>
        <w:adjustRightInd/>
        <w:spacing w:line="276" w:lineRule="auto"/>
        <w:ind w:left="720"/>
        <w:jc w:val="both"/>
        <w:rPr>
          <w:rFonts w:asciiTheme="majorHAnsi" w:hAnsiTheme="majorHAnsi"/>
          <w:szCs w:val="24"/>
          <w:lang w:eastAsia="ar-SA"/>
        </w:rPr>
      </w:pPr>
      <w:r w:rsidRPr="00166A43">
        <w:rPr>
          <w:rFonts w:asciiTheme="majorHAnsi" w:hAnsiTheme="majorHAnsi"/>
          <w:szCs w:val="24"/>
        </w:rPr>
        <w:t>Ich wysokość w kolejnych latach określa poniższa tabela</w:t>
      </w:r>
      <w:r w:rsidR="00E70A58" w:rsidRPr="00166A43">
        <w:rPr>
          <w:rFonts w:asciiTheme="majorHAnsi" w:hAnsiTheme="majorHAnsi"/>
          <w:szCs w:val="24"/>
        </w:rPr>
        <w:t>:</w:t>
      </w:r>
    </w:p>
    <w:p w:rsidR="007F6AD7" w:rsidRPr="00166A43" w:rsidRDefault="007F6AD7" w:rsidP="00EA6EDE">
      <w:pPr>
        <w:spacing w:line="276" w:lineRule="auto"/>
        <w:rPr>
          <w:rFonts w:asciiTheme="majorHAnsi" w:hAnsiTheme="majorHAnsi"/>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45"/>
      </w:tblGrid>
      <w:tr w:rsidR="00275204" w:rsidRPr="00166A43" w:rsidTr="00275204">
        <w:trPr>
          <w:trHeight w:val="536"/>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b/>
                <w:szCs w:val="24"/>
              </w:rPr>
            </w:pPr>
            <w:r w:rsidRPr="00166A43">
              <w:rPr>
                <w:rFonts w:asciiTheme="majorHAnsi" w:eastAsia="Calibri" w:hAnsiTheme="majorHAnsi"/>
                <w:b/>
                <w:szCs w:val="24"/>
              </w:rPr>
              <w:t>Lata</w:t>
            </w:r>
          </w:p>
        </w:tc>
        <w:tc>
          <w:tcPr>
            <w:tcW w:w="6945" w:type="dxa"/>
            <w:shd w:val="clear" w:color="auto" w:fill="auto"/>
            <w:vAlign w:val="center"/>
          </w:tcPr>
          <w:p w:rsidR="00275204" w:rsidRPr="00166A43" w:rsidRDefault="00275204" w:rsidP="00EA6EDE">
            <w:pPr>
              <w:spacing w:line="276" w:lineRule="auto"/>
              <w:jc w:val="center"/>
              <w:rPr>
                <w:rFonts w:asciiTheme="majorHAnsi" w:eastAsia="Calibri" w:hAnsiTheme="majorHAnsi"/>
                <w:b/>
                <w:szCs w:val="24"/>
              </w:rPr>
            </w:pPr>
            <w:r w:rsidRPr="00166A43">
              <w:rPr>
                <w:rFonts w:asciiTheme="majorHAnsi" w:eastAsia="Calibri" w:hAnsiTheme="majorHAnsi"/>
                <w:b/>
                <w:szCs w:val="24"/>
              </w:rPr>
              <w:t>Środki finansowe służące realizacji Programu</w:t>
            </w:r>
          </w:p>
        </w:tc>
      </w:tr>
      <w:tr w:rsidR="00275204" w:rsidRPr="00166A43" w:rsidTr="00275204">
        <w:trPr>
          <w:trHeight w:val="571"/>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2012</w:t>
            </w:r>
          </w:p>
        </w:tc>
        <w:tc>
          <w:tcPr>
            <w:tcW w:w="6945" w:type="dxa"/>
            <w:shd w:val="clear" w:color="auto" w:fill="auto"/>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243 696,10 zł</w:t>
            </w:r>
          </w:p>
        </w:tc>
      </w:tr>
      <w:tr w:rsidR="00275204" w:rsidRPr="00166A43" w:rsidTr="00275204">
        <w:trPr>
          <w:trHeight w:val="552"/>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2013</w:t>
            </w:r>
          </w:p>
        </w:tc>
        <w:tc>
          <w:tcPr>
            <w:tcW w:w="6945" w:type="dxa"/>
            <w:shd w:val="clear" w:color="auto" w:fill="auto"/>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187 709,65 zł</w:t>
            </w:r>
          </w:p>
        </w:tc>
      </w:tr>
      <w:tr w:rsidR="00275204" w:rsidRPr="00166A43" w:rsidTr="00275204">
        <w:trPr>
          <w:trHeight w:val="556"/>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2014</w:t>
            </w:r>
          </w:p>
        </w:tc>
        <w:tc>
          <w:tcPr>
            <w:tcW w:w="6945" w:type="dxa"/>
            <w:shd w:val="clear" w:color="auto" w:fill="auto"/>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215 888,21 zł</w:t>
            </w:r>
          </w:p>
        </w:tc>
      </w:tr>
      <w:tr w:rsidR="00275204" w:rsidRPr="00166A43" w:rsidTr="00275204">
        <w:trPr>
          <w:trHeight w:val="466"/>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2015</w:t>
            </w:r>
          </w:p>
        </w:tc>
        <w:tc>
          <w:tcPr>
            <w:tcW w:w="6945" w:type="dxa"/>
            <w:shd w:val="clear" w:color="auto" w:fill="auto"/>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250 000,00 zł</w:t>
            </w:r>
          </w:p>
        </w:tc>
      </w:tr>
      <w:tr w:rsidR="00275204" w:rsidRPr="00166A43" w:rsidTr="00275204">
        <w:trPr>
          <w:trHeight w:val="708"/>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2016</w:t>
            </w:r>
          </w:p>
        </w:tc>
        <w:tc>
          <w:tcPr>
            <w:tcW w:w="6945" w:type="dxa"/>
            <w:shd w:val="clear" w:color="auto" w:fill="auto"/>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298 775,63 zł</w:t>
            </w:r>
          </w:p>
        </w:tc>
      </w:tr>
      <w:tr w:rsidR="00275204" w:rsidRPr="00166A43" w:rsidTr="00275204">
        <w:trPr>
          <w:trHeight w:val="466"/>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2017</w:t>
            </w:r>
          </w:p>
        </w:tc>
        <w:tc>
          <w:tcPr>
            <w:tcW w:w="6945" w:type="dxa"/>
            <w:shd w:val="clear" w:color="auto" w:fill="auto"/>
            <w:vAlign w:val="center"/>
          </w:tcPr>
          <w:p w:rsidR="00275204" w:rsidRPr="00166A43" w:rsidRDefault="00E3078E" w:rsidP="00EA6EDE">
            <w:pPr>
              <w:spacing w:line="276" w:lineRule="auto"/>
              <w:jc w:val="center"/>
              <w:rPr>
                <w:rFonts w:asciiTheme="majorHAnsi" w:eastAsia="Calibri" w:hAnsiTheme="majorHAnsi"/>
                <w:szCs w:val="24"/>
              </w:rPr>
            </w:pPr>
            <w:r>
              <w:rPr>
                <w:rFonts w:asciiTheme="majorHAnsi" w:eastAsia="Calibri" w:hAnsiTheme="majorHAnsi"/>
                <w:szCs w:val="24"/>
              </w:rPr>
              <w:t>292 289,67</w:t>
            </w:r>
            <w:r w:rsidR="00275204" w:rsidRPr="00166A43">
              <w:rPr>
                <w:rFonts w:asciiTheme="majorHAnsi" w:eastAsia="Calibri" w:hAnsiTheme="majorHAnsi"/>
                <w:szCs w:val="24"/>
              </w:rPr>
              <w:t xml:space="preserve"> zł</w:t>
            </w:r>
          </w:p>
        </w:tc>
      </w:tr>
      <w:tr w:rsidR="00275204" w:rsidRPr="00166A43" w:rsidTr="00275204">
        <w:trPr>
          <w:trHeight w:val="466"/>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2018</w:t>
            </w:r>
          </w:p>
        </w:tc>
        <w:tc>
          <w:tcPr>
            <w:tcW w:w="6945" w:type="dxa"/>
            <w:shd w:val="clear" w:color="auto" w:fill="auto"/>
            <w:vAlign w:val="center"/>
          </w:tcPr>
          <w:p w:rsidR="00275204" w:rsidRPr="00166A43" w:rsidRDefault="00E3078E" w:rsidP="00EA6EDE">
            <w:pPr>
              <w:spacing w:line="276" w:lineRule="auto"/>
              <w:jc w:val="center"/>
              <w:rPr>
                <w:rFonts w:asciiTheme="majorHAnsi" w:eastAsia="Calibri" w:hAnsiTheme="majorHAnsi"/>
                <w:szCs w:val="24"/>
              </w:rPr>
            </w:pPr>
            <w:r>
              <w:rPr>
                <w:rFonts w:asciiTheme="majorHAnsi" w:eastAsia="Calibri" w:hAnsiTheme="majorHAnsi"/>
                <w:szCs w:val="24"/>
              </w:rPr>
              <w:t>321 191,52</w:t>
            </w:r>
            <w:r w:rsidR="00275204" w:rsidRPr="00166A43">
              <w:rPr>
                <w:rFonts w:asciiTheme="majorHAnsi" w:eastAsia="Calibri" w:hAnsiTheme="majorHAnsi"/>
                <w:szCs w:val="24"/>
              </w:rPr>
              <w:t xml:space="preserve"> zł </w:t>
            </w:r>
          </w:p>
        </w:tc>
      </w:tr>
      <w:tr w:rsidR="00275204" w:rsidRPr="00166A43" w:rsidTr="00275204">
        <w:trPr>
          <w:trHeight w:val="466"/>
        </w:trPr>
        <w:tc>
          <w:tcPr>
            <w:tcW w:w="1668" w:type="dxa"/>
            <w:shd w:val="clear" w:color="auto" w:fill="CCC0D9" w:themeFill="accent4" w:themeFillTint="66"/>
            <w:vAlign w:val="center"/>
          </w:tcPr>
          <w:p w:rsidR="00275204" w:rsidRPr="00166A43" w:rsidRDefault="00275204"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2019</w:t>
            </w:r>
          </w:p>
        </w:tc>
        <w:tc>
          <w:tcPr>
            <w:tcW w:w="6945" w:type="dxa"/>
            <w:shd w:val="clear" w:color="auto" w:fill="auto"/>
            <w:vAlign w:val="center"/>
          </w:tcPr>
          <w:p w:rsidR="00275204" w:rsidRPr="00166A43" w:rsidRDefault="00275204" w:rsidP="00EA6EDE">
            <w:pPr>
              <w:spacing w:line="276" w:lineRule="auto"/>
              <w:jc w:val="both"/>
              <w:rPr>
                <w:rFonts w:asciiTheme="majorHAnsi" w:eastAsia="Calibri" w:hAnsiTheme="majorHAnsi"/>
                <w:szCs w:val="24"/>
              </w:rPr>
            </w:pPr>
            <w:r w:rsidRPr="00166A43">
              <w:rPr>
                <w:rFonts w:asciiTheme="majorHAnsi" w:eastAsia="Calibri" w:hAnsiTheme="majorHAnsi"/>
                <w:szCs w:val="24"/>
              </w:rPr>
              <w:t xml:space="preserve">         </w:t>
            </w:r>
            <w:r w:rsidR="00380D7A" w:rsidRPr="00166A43">
              <w:rPr>
                <w:rFonts w:asciiTheme="majorHAnsi" w:eastAsia="Calibri" w:hAnsiTheme="majorHAnsi"/>
                <w:szCs w:val="24"/>
              </w:rPr>
              <w:t xml:space="preserve">                                    </w:t>
            </w:r>
            <w:r w:rsidRPr="00166A43">
              <w:rPr>
                <w:rFonts w:asciiTheme="majorHAnsi" w:eastAsia="Calibri" w:hAnsiTheme="majorHAnsi"/>
                <w:szCs w:val="24"/>
              </w:rPr>
              <w:t xml:space="preserve"> </w:t>
            </w:r>
            <w:r w:rsidR="00CE5A83">
              <w:rPr>
                <w:rFonts w:asciiTheme="majorHAnsi" w:eastAsia="Calibri" w:hAnsiTheme="majorHAnsi"/>
                <w:szCs w:val="24"/>
              </w:rPr>
              <w:t xml:space="preserve">  </w:t>
            </w:r>
            <w:r w:rsidR="00E3078E">
              <w:rPr>
                <w:rFonts w:asciiTheme="majorHAnsi" w:eastAsia="Calibri" w:hAnsiTheme="majorHAnsi"/>
                <w:szCs w:val="24"/>
              </w:rPr>
              <w:t>291 869,69</w:t>
            </w:r>
            <w:r w:rsidR="00380D7A" w:rsidRPr="00166A43">
              <w:rPr>
                <w:rFonts w:asciiTheme="majorHAnsi" w:eastAsia="Calibri" w:hAnsiTheme="majorHAnsi"/>
                <w:szCs w:val="24"/>
              </w:rPr>
              <w:t xml:space="preserve"> zł</w:t>
            </w:r>
          </w:p>
        </w:tc>
      </w:tr>
      <w:tr w:rsidR="00380D7A" w:rsidRPr="00166A43" w:rsidTr="00275204">
        <w:trPr>
          <w:trHeight w:val="466"/>
        </w:trPr>
        <w:tc>
          <w:tcPr>
            <w:tcW w:w="1668" w:type="dxa"/>
            <w:shd w:val="clear" w:color="auto" w:fill="CCC0D9" w:themeFill="accent4" w:themeFillTint="66"/>
            <w:vAlign w:val="center"/>
          </w:tcPr>
          <w:p w:rsidR="00380D7A" w:rsidRPr="00166A43" w:rsidRDefault="00380D7A" w:rsidP="00EA6EDE">
            <w:pPr>
              <w:spacing w:line="276" w:lineRule="auto"/>
              <w:jc w:val="center"/>
              <w:rPr>
                <w:rFonts w:asciiTheme="majorHAnsi" w:eastAsia="Calibri" w:hAnsiTheme="majorHAnsi"/>
                <w:szCs w:val="24"/>
              </w:rPr>
            </w:pPr>
            <w:r w:rsidRPr="00166A43">
              <w:rPr>
                <w:rFonts w:asciiTheme="majorHAnsi" w:eastAsia="Calibri" w:hAnsiTheme="majorHAnsi"/>
                <w:szCs w:val="24"/>
              </w:rPr>
              <w:t>2020</w:t>
            </w:r>
          </w:p>
        </w:tc>
        <w:tc>
          <w:tcPr>
            <w:tcW w:w="6945" w:type="dxa"/>
            <w:shd w:val="clear" w:color="auto" w:fill="auto"/>
            <w:vAlign w:val="center"/>
          </w:tcPr>
          <w:p w:rsidR="00380D7A" w:rsidRPr="00166A43" w:rsidRDefault="00B3179B" w:rsidP="00B3179B">
            <w:pPr>
              <w:spacing w:line="276" w:lineRule="auto"/>
              <w:jc w:val="center"/>
              <w:rPr>
                <w:rFonts w:asciiTheme="majorHAnsi" w:eastAsia="Calibri" w:hAnsiTheme="majorHAnsi"/>
                <w:szCs w:val="24"/>
              </w:rPr>
            </w:pPr>
            <w:r>
              <w:rPr>
                <w:rFonts w:asciiTheme="majorHAnsi" w:eastAsia="Calibri" w:hAnsiTheme="majorHAnsi"/>
                <w:szCs w:val="24"/>
              </w:rPr>
              <w:t>Plan: 320 000 zł</w:t>
            </w:r>
          </w:p>
        </w:tc>
      </w:tr>
    </w:tbl>
    <w:p w:rsidR="00275204" w:rsidRPr="00166A43" w:rsidRDefault="00275204" w:rsidP="00EA6EDE">
      <w:pPr>
        <w:spacing w:line="276" w:lineRule="auto"/>
        <w:rPr>
          <w:rFonts w:asciiTheme="majorHAnsi" w:hAnsiTheme="majorHAnsi"/>
          <w:i/>
          <w:szCs w:val="24"/>
        </w:rPr>
      </w:pPr>
      <w:r w:rsidRPr="00166A43">
        <w:rPr>
          <w:rFonts w:asciiTheme="majorHAnsi" w:hAnsiTheme="majorHAnsi"/>
          <w:i/>
          <w:szCs w:val="24"/>
        </w:rPr>
        <w:t>Źródło</w:t>
      </w:r>
      <w:r w:rsidRPr="00166A43">
        <w:rPr>
          <w:rFonts w:asciiTheme="majorHAnsi" w:hAnsiTheme="majorHAnsi"/>
          <w:szCs w:val="24"/>
        </w:rPr>
        <w:t xml:space="preserve">: </w:t>
      </w:r>
      <w:r w:rsidRPr="00166A43">
        <w:rPr>
          <w:rFonts w:asciiTheme="majorHAnsi" w:hAnsiTheme="majorHAnsi"/>
          <w:i/>
          <w:szCs w:val="24"/>
        </w:rPr>
        <w:t xml:space="preserve">Dane Urzędu Miejskiego w Janowie Lubelskim </w:t>
      </w:r>
    </w:p>
    <w:p w:rsidR="00275204" w:rsidRPr="00166A43" w:rsidRDefault="00275204" w:rsidP="00EA6EDE">
      <w:pPr>
        <w:spacing w:line="276" w:lineRule="auto"/>
        <w:rPr>
          <w:rFonts w:asciiTheme="majorHAnsi" w:hAnsiTheme="majorHAnsi"/>
          <w:i/>
          <w:szCs w:val="24"/>
        </w:rPr>
      </w:pPr>
    </w:p>
    <w:p w:rsidR="00275204" w:rsidRPr="00166A43" w:rsidRDefault="00275204" w:rsidP="00EA6EDE">
      <w:pPr>
        <w:pStyle w:val="Tekst"/>
        <w:spacing w:before="120"/>
        <w:rPr>
          <w:rFonts w:asciiTheme="majorHAnsi" w:hAnsiTheme="majorHAnsi"/>
        </w:rPr>
      </w:pPr>
      <w:r w:rsidRPr="00166A43">
        <w:rPr>
          <w:rFonts w:asciiTheme="majorHAnsi" w:hAnsiTheme="majorHAnsi"/>
        </w:rPr>
        <w:t xml:space="preserve">Z analizy powyższych danych wynika, iż </w:t>
      </w:r>
      <w:r w:rsidR="00380D7A" w:rsidRPr="00166A43">
        <w:rPr>
          <w:rFonts w:asciiTheme="majorHAnsi" w:hAnsiTheme="majorHAnsi"/>
        </w:rPr>
        <w:t xml:space="preserve">w ostatnim okresie </w:t>
      </w:r>
      <w:r w:rsidRPr="00166A43">
        <w:rPr>
          <w:rFonts w:asciiTheme="majorHAnsi" w:hAnsiTheme="majorHAnsi"/>
        </w:rPr>
        <w:t>wpływy z opłat za korzystanie z zezwoleń na sprzedaż wyrobów alkoholowych</w:t>
      </w:r>
      <w:r w:rsidR="00380D7A" w:rsidRPr="00166A43">
        <w:rPr>
          <w:rFonts w:asciiTheme="majorHAnsi" w:hAnsiTheme="majorHAnsi"/>
        </w:rPr>
        <w:t xml:space="preserve"> są na podobnym poziomie.</w:t>
      </w:r>
    </w:p>
    <w:p w:rsidR="00BC1A14" w:rsidRDefault="00BE5A64" w:rsidP="00EA6EDE">
      <w:pPr>
        <w:pStyle w:val="Tekst"/>
        <w:spacing w:before="120"/>
        <w:rPr>
          <w:rFonts w:asciiTheme="majorHAnsi" w:hAnsiTheme="majorHAnsi"/>
          <w:b/>
        </w:rPr>
      </w:pPr>
      <w:r w:rsidRPr="00166A43">
        <w:rPr>
          <w:rFonts w:asciiTheme="majorHAnsi" w:hAnsiTheme="majorHAnsi"/>
          <w:b/>
        </w:rPr>
        <w:t xml:space="preserve">Preliminarz </w:t>
      </w:r>
      <w:r w:rsidR="00C93A99" w:rsidRPr="00166A43">
        <w:rPr>
          <w:rFonts w:asciiTheme="majorHAnsi" w:hAnsiTheme="majorHAnsi"/>
          <w:b/>
        </w:rPr>
        <w:t xml:space="preserve">wydatków na realizację </w:t>
      </w:r>
      <w:r w:rsidRPr="00166A43">
        <w:rPr>
          <w:rFonts w:asciiTheme="majorHAnsi" w:hAnsiTheme="majorHAnsi"/>
          <w:b/>
        </w:rPr>
        <w:t>Programu stanowi załącznik</w:t>
      </w:r>
      <w:r w:rsidR="00380D7A" w:rsidRPr="00166A43">
        <w:rPr>
          <w:rFonts w:asciiTheme="majorHAnsi" w:hAnsiTheme="majorHAnsi"/>
          <w:b/>
        </w:rPr>
        <w:t xml:space="preserve"> do P</w:t>
      </w:r>
      <w:r w:rsidR="00E70A58" w:rsidRPr="00166A43">
        <w:rPr>
          <w:rFonts w:asciiTheme="majorHAnsi" w:hAnsiTheme="majorHAnsi"/>
          <w:b/>
        </w:rPr>
        <w:t xml:space="preserve">rogramu </w:t>
      </w:r>
      <w:r w:rsidRPr="00166A43">
        <w:rPr>
          <w:rFonts w:asciiTheme="majorHAnsi" w:hAnsiTheme="majorHAnsi"/>
          <w:b/>
        </w:rPr>
        <w:t>.</w:t>
      </w:r>
    </w:p>
    <w:p w:rsidR="00DC7C52" w:rsidRPr="00166A43" w:rsidRDefault="00DC7C52" w:rsidP="00EA6EDE">
      <w:pPr>
        <w:pStyle w:val="Tekst"/>
        <w:spacing w:before="120"/>
        <w:rPr>
          <w:rFonts w:asciiTheme="majorHAnsi" w:hAnsiTheme="majorHAnsi"/>
          <w:b/>
          <w:lang w:eastAsia="ar-SA"/>
        </w:rPr>
      </w:pPr>
    </w:p>
    <w:tbl>
      <w:tblPr>
        <w:tblStyle w:val="Tabela-Siatka"/>
        <w:tblW w:w="0" w:type="auto"/>
        <w:tblLook w:val="04A0"/>
      </w:tblPr>
      <w:tblGrid>
        <w:gridCol w:w="9212"/>
      </w:tblGrid>
      <w:tr w:rsidR="00FC2A34" w:rsidRPr="00166A43" w:rsidTr="00FC2A34">
        <w:tc>
          <w:tcPr>
            <w:tcW w:w="9212" w:type="dxa"/>
            <w:shd w:val="clear" w:color="auto" w:fill="CCC0D9" w:themeFill="accent4" w:themeFillTint="66"/>
          </w:tcPr>
          <w:p w:rsidR="00FC2A34" w:rsidRPr="00166A43" w:rsidRDefault="00FC2A34" w:rsidP="00EA6EDE">
            <w:pPr>
              <w:tabs>
                <w:tab w:val="right" w:leader="dot" w:pos="8647"/>
              </w:tabs>
              <w:spacing w:line="276" w:lineRule="auto"/>
              <w:jc w:val="both"/>
              <w:rPr>
                <w:rFonts w:asciiTheme="majorHAnsi" w:hAnsiTheme="majorHAnsi"/>
                <w:b/>
                <w:bCs/>
                <w:szCs w:val="24"/>
              </w:rPr>
            </w:pPr>
            <w:r w:rsidRPr="00166A43">
              <w:rPr>
                <w:rFonts w:asciiTheme="majorHAnsi" w:hAnsiTheme="majorHAnsi"/>
                <w:b/>
                <w:bCs/>
                <w:szCs w:val="24"/>
              </w:rPr>
              <w:t>X</w:t>
            </w:r>
            <w:r w:rsidR="00651EED">
              <w:rPr>
                <w:rFonts w:asciiTheme="majorHAnsi" w:hAnsiTheme="majorHAnsi"/>
                <w:b/>
                <w:bCs/>
                <w:szCs w:val="24"/>
              </w:rPr>
              <w:t>I</w:t>
            </w:r>
            <w:r w:rsidRPr="00166A43">
              <w:rPr>
                <w:rFonts w:asciiTheme="majorHAnsi" w:hAnsiTheme="majorHAnsi"/>
                <w:b/>
                <w:bCs/>
                <w:szCs w:val="24"/>
              </w:rPr>
              <w:t>. ZADANIA I ZASADY WYNAGRADZANIA GMINNEJ KOMISJI ROZWIĄZYWANIA PROBLEMÓW ALKOHOLOWYCH.</w:t>
            </w:r>
          </w:p>
        </w:tc>
      </w:tr>
    </w:tbl>
    <w:p w:rsidR="00BE5A64" w:rsidRPr="00166A43" w:rsidRDefault="00BE5A64" w:rsidP="00EA6EDE">
      <w:pPr>
        <w:spacing w:line="276" w:lineRule="auto"/>
        <w:jc w:val="both"/>
        <w:rPr>
          <w:rFonts w:asciiTheme="majorHAnsi" w:hAnsiTheme="majorHAnsi"/>
          <w:b/>
          <w:bCs/>
          <w:szCs w:val="24"/>
        </w:rPr>
      </w:pPr>
    </w:p>
    <w:p w:rsidR="00BE5A64" w:rsidRPr="00166A43" w:rsidRDefault="00BE5A64" w:rsidP="00EA6EDE">
      <w:pPr>
        <w:widowControl/>
        <w:numPr>
          <w:ilvl w:val="0"/>
          <w:numId w:val="4"/>
        </w:numPr>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Do zadań Komisji</w:t>
      </w:r>
      <w:r w:rsidR="002D0944" w:rsidRPr="00166A43">
        <w:rPr>
          <w:rFonts w:asciiTheme="majorHAnsi" w:hAnsiTheme="majorHAnsi"/>
          <w:szCs w:val="24"/>
        </w:rPr>
        <w:t xml:space="preserve"> </w:t>
      </w:r>
      <w:r w:rsidRPr="00166A43">
        <w:rPr>
          <w:rFonts w:asciiTheme="majorHAnsi" w:hAnsiTheme="majorHAnsi"/>
          <w:szCs w:val="24"/>
        </w:rPr>
        <w:t>należy w szczególności:</w:t>
      </w:r>
    </w:p>
    <w:p w:rsidR="00BE5A64" w:rsidRPr="00166A43" w:rsidRDefault="00BE5A64" w:rsidP="00EA6EDE">
      <w:pPr>
        <w:spacing w:line="276" w:lineRule="auto"/>
        <w:jc w:val="both"/>
        <w:rPr>
          <w:rFonts w:asciiTheme="majorHAnsi" w:hAnsiTheme="majorHAnsi"/>
          <w:szCs w:val="24"/>
        </w:rPr>
      </w:pPr>
      <w:r w:rsidRPr="00166A43">
        <w:rPr>
          <w:rFonts w:asciiTheme="majorHAnsi" w:hAnsiTheme="majorHAnsi"/>
          <w:szCs w:val="24"/>
        </w:rPr>
        <w:t>a) inicjowanie, monitorowanie i ocena działań w zakresie określonym w art. 4</w:t>
      </w:r>
      <w:r w:rsidRPr="00166A43">
        <w:rPr>
          <w:rFonts w:asciiTheme="majorHAnsi" w:hAnsiTheme="majorHAnsi"/>
          <w:szCs w:val="24"/>
          <w:vertAlign w:val="superscript"/>
        </w:rPr>
        <w:t xml:space="preserve">1 </w:t>
      </w:r>
      <w:r w:rsidRPr="00166A43">
        <w:rPr>
          <w:rFonts w:asciiTheme="majorHAnsi" w:hAnsiTheme="majorHAnsi"/>
          <w:szCs w:val="24"/>
        </w:rPr>
        <w:t xml:space="preserve">ust. 3 ustawy </w:t>
      </w:r>
      <w:r w:rsidR="008F72A3" w:rsidRPr="00166A43">
        <w:rPr>
          <w:rFonts w:asciiTheme="majorHAnsi" w:hAnsiTheme="majorHAnsi"/>
          <w:szCs w:val="24"/>
        </w:rPr>
        <w:t xml:space="preserve">  </w:t>
      </w:r>
      <w:r w:rsidRPr="00166A43">
        <w:rPr>
          <w:rFonts w:asciiTheme="majorHAnsi" w:hAnsiTheme="majorHAnsi"/>
          <w:szCs w:val="24"/>
        </w:rPr>
        <w:t>o wychowaniu w trzeźwości i przeciwdziałaniu alkoholizmowi;</w:t>
      </w:r>
    </w:p>
    <w:p w:rsidR="00BE5A64" w:rsidRPr="00166A43" w:rsidRDefault="00BE5A64" w:rsidP="00EA6EDE">
      <w:pPr>
        <w:spacing w:line="276" w:lineRule="auto"/>
        <w:jc w:val="both"/>
        <w:rPr>
          <w:rFonts w:asciiTheme="majorHAnsi" w:hAnsiTheme="majorHAnsi"/>
          <w:szCs w:val="24"/>
        </w:rPr>
      </w:pPr>
      <w:r w:rsidRPr="00166A43">
        <w:rPr>
          <w:rFonts w:asciiTheme="majorHAnsi" w:hAnsiTheme="majorHAnsi"/>
          <w:szCs w:val="24"/>
        </w:rPr>
        <w:t>b) podejmowanie czynności zmierzających do orzeczenia o zastosowaniu wobec osoby uzależnionej od alkoholu obowiązku poddania się leczeniu w zakładzie lecznictwa odwykowego, zgodnie z art. 4</w:t>
      </w:r>
      <w:r w:rsidRPr="00166A43">
        <w:rPr>
          <w:rFonts w:asciiTheme="majorHAnsi" w:hAnsiTheme="majorHAnsi"/>
          <w:szCs w:val="24"/>
          <w:vertAlign w:val="superscript"/>
        </w:rPr>
        <w:t xml:space="preserve">1 </w:t>
      </w:r>
      <w:r w:rsidRPr="00166A43">
        <w:rPr>
          <w:rFonts w:asciiTheme="majorHAnsi" w:hAnsiTheme="majorHAnsi"/>
          <w:szCs w:val="24"/>
        </w:rPr>
        <w:t>ust. 3 ww. ustawy;</w:t>
      </w:r>
    </w:p>
    <w:p w:rsidR="00BE5A64" w:rsidRPr="00166A43" w:rsidRDefault="00BE5A64" w:rsidP="00EA6EDE">
      <w:pPr>
        <w:spacing w:line="276" w:lineRule="auto"/>
        <w:jc w:val="both"/>
        <w:rPr>
          <w:rFonts w:asciiTheme="majorHAnsi" w:hAnsiTheme="majorHAnsi"/>
          <w:szCs w:val="24"/>
        </w:rPr>
      </w:pPr>
      <w:r w:rsidRPr="00166A43">
        <w:rPr>
          <w:rFonts w:asciiTheme="majorHAnsi" w:hAnsiTheme="majorHAnsi"/>
          <w:szCs w:val="24"/>
        </w:rPr>
        <w:t>c) wydawanie opinii dotyczących wydania zezwolenia na sprzedaż napojów alkoholowych, zgodnie z art. 18 ust. 3a ww. ustawy;</w:t>
      </w:r>
    </w:p>
    <w:p w:rsidR="00BE5A64" w:rsidRPr="00166A43" w:rsidRDefault="00BE5A64" w:rsidP="00EA6EDE">
      <w:pPr>
        <w:spacing w:line="276" w:lineRule="auto"/>
        <w:jc w:val="both"/>
        <w:rPr>
          <w:rFonts w:asciiTheme="majorHAnsi" w:hAnsiTheme="majorHAnsi"/>
          <w:szCs w:val="24"/>
        </w:rPr>
      </w:pPr>
      <w:r w:rsidRPr="00166A43">
        <w:rPr>
          <w:rFonts w:asciiTheme="majorHAnsi" w:hAnsiTheme="majorHAnsi"/>
          <w:szCs w:val="24"/>
        </w:rPr>
        <w:t>d) dokonywanie kontroli punktów sprzedaży napojów alkoholowych w zakresie przestrzegania zasad i warunków korzystania z zezwolenia, zgodnie z art. 18 ust 8 ww. ustawy;</w:t>
      </w:r>
    </w:p>
    <w:p w:rsidR="00BE5A64" w:rsidRPr="00166A43" w:rsidRDefault="00BE5A64" w:rsidP="00EA6EDE">
      <w:pPr>
        <w:spacing w:line="276" w:lineRule="auto"/>
        <w:jc w:val="both"/>
        <w:rPr>
          <w:rFonts w:asciiTheme="majorHAnsi" w:hAnsiTheme="majorHAnsi"/>
          <w:szCs w:val="24"/>
        </w:rPr>
      </w:pPr>
      <w:r w:rsidRPr="00166A43">
        <w:rPr>
          <w:rFonts w:asciiTheme="majorHAnsi" w:hAnsiTheme="majorHAnsi"/>
          <w:szCs w:val="24"/>
        </w:rPr>
        <w:t>e) prowadzenie działań edukacyjnych dla różnych grup społecznych i zawodowych.</w:t>
      </w:r>
    </w:p>
    <w:p w:rsidR="00365241" w:rsidRPr="00166A43" w:rsidRDefault="00BE5A64" w:rsidP="00EA6EDE">
      <w:pPr>
        <w:spacing w:line="276" w:lineRule="auto"/>
        <w:jc w:val="both"/>
        <w:rPr>
          <w:rFonts w:asciiTheme="majorHAnsi" w:hAnsiTheme="majorHAnsi"/>
          <w:szCs w:val="24"/>
        </w:rPr>
      </w:pPr>
      <w:r w:rsidRPr="00166A43">
        <w:rPr>
          <w:rFonts w:asciiTheme="majorHAnsi" w:hAnsiTheme="majorHAnsi"/>
          <w:szCs w:val="24"/>
        </w:rPr>
        <w:t>2. Członkom</w:t>
      </w:r>
      <w:r w:rsidR="002D0944" w:rsidRPr="00166A43">
        <w:rPr>
          <w:rFonts w:asciiTheme="majorHAnsi" w:hAnsiTheme="majorHAnsi"/>
          <w:szCs w:val="24"/>
        </w:rPr>
        <w:t xml:space="preserve"> </w:t>
      </w:r>
      <w:r w:rsidRPr="00166A43">
        <w:rPr>
          <w:rFonts w:asciiTheme="majorHAnsi" w:hAnsiTheme="majorHAnsi"/>
          <w:szCs w:val="24"/>
        </w:rPr>
        <w:t>Komisji przysługuje wynagrodzenie w wysokości</w:t>
      </w:r>
      <w:r w:rsidR="00365241" w:rsidRPr="00166A43">
        <w:rPr>
          <w:rFonts w:asciiTheme="majorHAnsi" w:hAnsiTheme="majorHAnsi"/>
          <w:szCs w:val="24"/>
        </w:rPr>
        <w:t>:</w:t>
      </w:r>
      <w:r w:rsidRPr="00166A43">
        <w:rPr>
          <w:rFonts w:asciiTheme="majorHAnsi" w:hAnsiTheme="majorHAnsi"/>
          <w:szCs w:val="24"/>
        </w:rPr>
        <w:t xml:space="preserve"> </w:t>
      </w:r>
    </w:p>
    <w:p w:rsidR="00BE5A64" w:rsidRPr="00166A43" w:rsidRDefault="00365241" w:rsidP="00EA6EDE">
      <w:pPr>
        <w:spacing w:line="276" w:lineRule="auto"/>
        <w:jc w:val="both"/>
        <w:rPr>
          <w:rFonts w:asciiTheme="majorHAnsi" w:hAnsiTheme="majorHAnsi"/>
          <w:szCs w:val="24"/>
        </w:rPr>
      </w:pPr>
      <w:r w:rsidRPr="00CD5BF5">
        <w:rPr>
          <w:rFonts w:asciiTheme="majorHAnsi" w:hAnsiTheme="majorHAnsi"/>
          <w:szCs w:val="24"/>
        </w:rPr>
        <w:t>Przewodniczący komisji: 180 zł brutto</w:t>
      </w:r>
      <w:r w:rsidR="003A196E">
        <w:rPr>
          <w:rFonts w:asciiTheme="majorHAnsi" w:hAnsiTheme="majorHAnsi"/>
          <w:szCs w:val="24"/>
        </w:rPr>
        <w:t xml:space="preserve">, </w:t>
      </w:r>
      <w:r w:rsidRPr="00CD5BF5">
        <w:rPr>
          <w:rFonts w:asciiTheme="majorHAnsi" w:hAnsiTheme="majorHAnsi"/>
          <w:szCs w:val="24"/>
        </w:rPr>
        <w:t>Sekretarz komisji</w:t>
      </w:r>
      <w:r w:rsidR="00CE5A83" w:rsidRPr="00CD5BF5">
        <w:rPr>
          <w:rFonts w:asciiTheme="majorHAnsi" w:hAnsiTheme="majorHAnsi"/>
          <w:szCs w:val="24"/>
        </w:rPr>
        <w:t>:</w:t>
      </w:r>
      <w:r w:rsidRPr="00CD5BF5">
        <w:rPr>
          <w:rFonts w:asciiTheme="majorHAnsi" w:hAnsiTheme="majorHAnsi"/>
          <w:szCs w:val="24"/>
        </w:rPr>
        <w:t xml:space="preserve">  150 zł brutto</w:t>
      </w:r>
      <w:r w:rsidR="003A196E">
        <w:rPr>
          <w:rFonts w:asciiTheme="majorHAnsi" w:hAnsiTheme="majorHAnsi"/>
          <w:szCs w:val="24"/>
        </w:rPr>
        <w:t xml:space="preserve">, </w:t>
      </w:r>
      <w:r w:rsidRPr="00CD5BF5">
        <w:rPr>
          <w:rFonts w:asciiTheme="majorHAnsi" w:hAnsiTheme="majorHAnsi"/>
          <w:szCs w:val="24"/>
        </w:rPr>
        <w:t>Członek komisji</w:t>
      </w:r>
      <w:r w:rsidR="00CE5A83" w:rsidRPr="00CD5BF5">
        <w:rPr>
          <w:rFonts w:asciiTheme="majorHAnsi" w:hAnsiTheme="majorHAnsi"/>
          <w:szCs w:val="24"/>
        </w:rPr>
        <w:t>:</w:t>
      </w:r>
      <w:r w:rsidRPr="00CD5BF5">
        <w:rPr>
          <w:rFonts w:asciiTheme="majorHAnsi" w:hAnsiTheme="majorHAnsi"/>
          <w:szCs w:val="24"/>
        </w:rPr>
        <w:t>12</w:t>
      </w:r>
      <w:r w:rsidR="00CE5A83" w:rsidRPr="00CD5BF5">
        <w:rPr>
          <w:rFonts w:asciiTheme="majorHAnsi" w:hAnsiTheme="majorHAnsi"/>
          <w:szCs w:val="24"/>
        </w:rPr>
        <w:t xml:space="preserve">0 </w:t>
      </w:r>
      <w:r w:rsidRPr="00CD5BF5">
        <w:rPr>
          <w:rFonts w:asciiTheme="majorHAnsi" w:hAnsiTheme="majorHAnsi"/>
          <w:szCs w:val="24"/>
        </w:rPr>
        <w:t>zł brutto</w:t>
      </w:r>
      <w:r w:rsidR="00CE5A83">
        <w:rPr>
          <w:rFonts w:asciiTheme="majorHAnsi" w:hAnsiTheme="majorHAnsi"/>
          <w:szCs w:val="24"/>
        </w:rPr>
        <w:t xml:space="preserve"> </w:t>
      </w:r>
      <w:r w:rsidR="00BE5A64" w:rsidRPr="00166A43">
        <w:rPr>
          <w:rFonts w:asciiTheme="majorHAnsi" w:hAnsiTheme="majorHAnsi"/>
          <w:szCs w:val="24"/>
        </w:rPr>
        <w:t xml:space="preserve">za udział </w:t>
      </w:r>
      <w:r w:rsidR="00BC1A14" w:rsidRPr="00166A43">
        <w:rPr>
          <w:rFonts w:asciiTheme="majorHAnsi" w:hAnsiTheme="majorHAnsi"/>
          <w:szCs w:val="24"/>
        </w:rPr>
        <w:t xml:space="preserve"> </w:t>
      </w:r>
      <w:r w:rsidR="00BE5A64" w:rsidRPr="00166A43">
        <w:rPr>
          <w:rFonts w:asciiTheme="majorHAnsi" w:hAnsiTheme="majorHAnsi"/>
          <w:szCs w:val="24"/>
        </w:rPr>
        <w:t>w posiedzeniu komisji</w:t>
      </w:r>
      <w:r w:rsidR="002D0944" w:rsidRPr="00166A43">
        <w:rPr>
          <w:rFonts w:asciiTheme="majorHAnsi" w:hAnsiTheme="majorHAnsi"/>
          <w:szCs w:val="24"/>
        </w:rPr>
        <w:t xml:space="preserve"> </w:t>
      </w:r>
      <w:r w:rsidR="00BE5A64" w:rsidRPr="00166A43">
        <w:rPr>
          <w:rFonts w:asciiTheme="majorHAnsi" w:hAnsiTheme="majorHAnsi"/>
          <w:szCs w:val="24"/>
        </w:rPr>
        <w:t xml:space="preserve">i dokonanie czynności </w:t>
      </w:r>
      <w:r w:rsidR="00BE5A64" w:rsidRPr="00166A43">
        <w:rPr>
          <w:rFonts w:asciiTheme="majorHAnsi" w:hAnsiTheme="majorHAnsi"/>
          <w:szCs w:val="24"/>
        </w:rPr>
        <w:lastRenderedPageBreak/>
        <w:t>kontrolnych, o których mowa w ust. 1 lit. d).</w:t>
      </w:r>
    </w:p>
    <w:p w:rsidR="00BE5A64" w:rsidRPr="00166A43" w:rsidRDefault="00BE5A64" w:rsidP="00EA6EDE">
      <w:pPr>
        <w:widowControl/>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 xml:space="preserve">3. Każdy członek Komisji winien podnosić swoje kwalifikacje z zakresu profilaktyki </w:t>
      </w:r>
      <w:r w:rsidRPr="00166A43">
        <w:rPr>
          <w:rFonts w:asciiTheme="majorHAnsi" w:hAnsiTheme="majorHAnsi"/>
          <w:szCs w:val="24"/>
        </w:rPr>
        <w:br/>
        <w:t>i rozwiązywania problemów alkoholowych poprzez uczestnictwo w szkoleniach, kursach i konferencjach. Koszty podnoszenia kwalifikacji w całości będą pokrywane ze środków przeznaczonych na działalność Komisji</w:t>
      </w:r>
      <w:r w:rsidRPr="00166A43">
        <w:rPr>
          <w:rFonts w:asciiTheme="majorHAnsi" w:hAnsiTheme="majorHAnsi"/>
          <w:b/>
          <w:bCs/>
          <w:color w:val="7030A0"/>
          <w:szCs w:val="24"/>
        </w:rPr>
        <w:t>.</w:t>
      </w:r>
    </w:p>
    <w:p w:rsidR="00BE5A64" w:rsidRPr="00166A43" w:rsidRDefault="00BE5A64" w:rsidP="00EA6EDE">
      <w:pPr>
        <w:widowControl/>
        <w:tabs>
          <w:tab w:val="clear" w:pos="0"/>
        </w:tabs>
        <w:suppressAutoHyphens w:val="0"/>
        <w:overflowPunct/>
        <w:autoSpaceDE/>
        <w:autoSpaceDN/>
        <w:adjustRightInd/>
        <w:spacing w:line="276" w:lineRule="auto"/>
        <w:jc w:val="both"/>
        <w:rPr>
          <w:rFonts w:asciiTheme="majorHAnsi" w:hAnsiTheme="majorHAnsi"/>
          <w:szCs w:val="24"/>
        </w:rPr>
      </w:pPr>
      <w:r w:rsidRPr="00166A43">
        <w:rPr>
          <w:rFonts w:asciiTheme="majorHAnsi" w:hAnsiTheme="majorHAnsi"/>
          <w:szCs w:val="24"/>
        </w:rPr>
        <w:t>4. Siedziba Komisji mieści się w Urzędzie Miejskim w Janowie Lubelskim.</w:t>
      </w:r>
    </w:p>
    <w:p w:rsidR="007F6AD7" w:rsidRPr="00166A43" w:rsidRDefault="007F6AD7" w:rsidP="00EA6EDE">
      <w:pPr>
        <w:pStyle w:val="Akapitzlist"/>
        <w:tabs>
          <w:tab w:val="right" w:leader="dot" w:pos="9000"/>
        </w:tabs>
        <w:ind w:right="11"/>
        <w:jc w:val="center"/>
        <w:rPr>
          <w:rFonts w:asciiTheme="majorHAnsi" w:hAnsiTheme="majorHAnsi" w:cs="Times New Roman"/>
          <w:b/>
          <w:bCs/>
          <w:sz w:val="24"/>
          <w:szCs w:val="24"/>
        </w:rPr>
      </w:pPr>
    </w:p>
    <w:tbl>
      <w:tblPr>
        <w:tblStyle w:val="Tabela-Siatka"/>
        <w:tblW w:w="0" w:type="auto"/>
        <w:tblInd w:w="-34" w:type="dxa"/>
        <w:tblLook w:val="04A0"/>
      </w:tblPr>
      <w:tblGrid>
        <w:gridCol w:w="9322"/>
      </w:tblGrid>
      <w:tr w:rsidR="00FC2A34" w:rsidRPr="00166A43" w:rsidTr="003826C1">
        <w:tc>
          <w:tcPr>
            <w:tcW w:w="9322" w:type="dxa"/>
            <w:shd w:val="clear" w:color="auto" w:fill="CCC0D9" w:themeFill="accent4" w:themeFillTint="66"/>
          </w:tcPr>
          <w:p w:rsidR="00FC2A34" w:rsidRPr="00651EED" w:rsidRDefault="00651EED" w:rsidP="00EA6EDE">
            <w:pPr>
              <w:pStyle w:val="Akapitzlist"/>
              <w:numPr>
                <w:ilvl w:val="0"/>
                <w:numId w:val="40"/>
              </w:numPr>
              <w:tabs>
                <w:tab w:val="right" w:leader="dot" w:pos="9000"/>
              </w:tabs>
              <w:jc w:val="center"/>
              <w:rPr>
                <w:rFonts w:asciiTheme="majorHAnsi" w:hAnsiTheme="majorHAnsi"/>
                <w:b/>
                <w:bCs/>
                <w:szCs w:val="24"/>
              </w:rPr>
            </w:pPr>
            <w:r>
              <w:t xml:space="preserve"> </w:t>
            </w:r>
            <w:r w:rsidR="00FC2A34" w:rsidRPr="00651EED">
              <w:rPr>
                <w:rFonts w:asciiTheme="majorHAnsi" w:hAnsiTheme="majorHAnsi"/>
                <w:b/>
                <w:bCs/>
                <w:szCs w:val="24"/>
              </w:rPr>
              <w:t xml:space="preserve">DZIAŁALNOŚĆ GMINNEJ KOMISJI ROZWIĄZYWANIA PROBLEMÓW ALKOHOLOWYCH I PRZECIWDZIAŁANIA  NARKOMANII W </w:t>
            </w:r>
            <w:r w:rsidR="00D601D9">
              <w:rPr>
                <w:rFonts w:asciiTheme="majorHAnsi" w:hAnsiTheme="majorHAnsi"/>
                <w:b/>
                <w:bCs/>
                <w:szCs w:val="24"/>
              </w:rPr>
              <w:t xml:space="preserve">2019 </w:t>
            </w:r>
            <w:r w:rsidR="00FC2A34" w:rsidRPr="00651EED">
              <w:rPr>
                <w:rFonts w:asciiTheme="majorHAnsi" w:hAnsiTheme="majorHAnsi"/>
                <w:b/>
                <w:bCs/>
                <w:szCs w:val="24"/>
              </w:rPr>
              <w:t xml:space="preserve"> ROKU</w:t>
            </w:r>
          </w:p>
        </w:tc>
      </w:tr>
    </w:tbl>
    <w:p w:rsidR="007F6AD7" w:rsidRPr="00166A43" w:rsidRDefault="007F6AD7" w:rsidP="00EA6EDE">
      <w:pPr>
        <w:spacing w:line="276" w:lineRule="auto"/>
        <w:jc w:val="both"/>
        <w:rPr>
          <w:rFonts w:asciiTheme="majorHAnsi" w:eastAsia="TimesNewRoman" w:hAnsiTheme="majorHAnsi"/>
          <w:szCs w:val="24"/>
        </w:rPr>
      </w:pPr>
      <w:r w:rsidRPr="00166A43">
        <w:rPr>
          <w:rFonts w:asciiTheme="majorHAnsi" w:hAnsiTheme="majorHAnsi"/>
          <w:szCs w:val="24"/>
        </w:rPr>
        <w:tab/>
      </w:r>
      <w:r w:rsidR="008A4936">
        <w:rPr>
          <w:rFonts w:asciiTheme="majorHAnsi" w:hAnsiTheme="majorHAnsi"/>
          <w:szCs w:val="24"/>
        </w:rPr>
        <w:t xml:space="preserve">Gminna </w:t>
      </w:r>
      <w:r w:rsidRPr="00166A43">
        <w:rPr>
          <w:rFonts w:asciiTheme="majorHAnsi" w:hAnsiTheme="majorHAnsi"/>
          <w:szCs w:val="24"/>
        </w:rPr>
        <w:t>Komisja Rozwiązywania Problemów Alkoholowych i Przeciwdziałania Narkomanii w Janowie Lubelskim zajmuje się w szczególności inicjowaniem działań związanych z profilaktyką i rozwiązywaniem problemów uzależnień oraz integracją społeczną osób uzależnionych, a także</w:t>
      </w:r>
      <w:r w:rsidRPr="00166A43">
        <w:rPr>
          <w:rFonts w:asciiTheme="majorHAnsi" w:eastAsia="TimesNewRoman" w:hAnsiTheme="majorHAnsi"/>
          <w:szCs w:val="24"/>
        </w:rPr>
        <w:t xml:space="preserve"> podejmowaniem czynności zmierzających do orzeczenia o zastosowaniu wobec osoby uzależnionej od alkoholu obowiązku poddania się leczeniu w zakładzie lecznictwa odwykowego. Dane szczegółowe na temat jej działalności przedstawia poniższa tabela.</w:t>
      </w:r>
    </w:p>
    <w:p w:rsidR="007F6AD7" w:rsidRPr="00166A43" w:rsidRDefault="007F6AD7" w:rsidP="00EA6EDE">
      <w:pPr>
        <w:spacing w:line="276" w:lineRule="auto"/>
        <w:jc w:val="both"/>
        <w:rPr>
          <w:rFonts w:asciiTheme="majorHAnsi" w:eastAsia="TimesNewRoman" w:hAnsiTheme="majorHAnsi"/>
          <w:color w:val="FF0000"/>
          <w:szCs w:val="24"/>
        </w:rPr>
      </w:pPr>
    </w:p>
    <w:p w:rsidR="00275204" w:rsidRPr="008A4936" w:rsidRDefault="00275204" w:rsidP="00EA6EDE">
      <w:pPr>
        <w:spacing w:line="276" w:lineRule="auto"/>
        <w:jc w:val="both"/>
        <w:rPr>
          <w:rFonts w:asciiTheme="majorHAnsi" w:hAnsiTheme="majorHAnsi"/>
          <w:color w:val="auto"/>
          <w:szCs w:val="24"/>
        </w:rPr>
      </w:pPr>
      <w:r w:rsidRPr="008A4936">
        <w:rPr>
          <w:rFonts w:asciiTheme="majorHAnsi" w:hAnsiTheme="majorHAnsi"/>
          <w:color w:val="auto"/>
          <w:szCs w:val="24"/>
        </w:rPr>
        <w:t>Gminna Komisja Rozwiązywania Problemów Alkoholowych i Przeciwdziałania Narkomanii w roku 201</w:t>
      </w:r>
      <w:r w:rsidR="00651EED" w:rsidRPr="008A4936">
        <w:rPr>
          <w:rFonts w:asciiTheme="majorHAnsi" w:hAnsiTheme="majorHAnsi"/>
          <w:color w:val="auto"/>
          <w:szCs w:val="24"/>
        </w:rPr>
        <w:t>9</w:t>
      </w:r>
      <w:r w:rsidR="0047297A" w:rsidRPr="008A4936">
        <w:rPr>
          <w:rFonts w:asciiTheme="majorHAnsi" w:hAnsiTheme="majorHAnsi"/>
          <w:color w:val="auto"/>
          <w:szCs w:val="24"/>
        </w:rPr>
        <w:t>:</w:t>
      </w:r>
    </w:p>
    <w:p w:rsidR="00275204" w:rsidRPr="008A4936" w:rsidRDefault="0047297A"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Odbyła 25</w:t>
      </w:r>
      <w:r w:rsidR="00275204" w:rsidRPr="008A4936">
        <w:rPr>
          <w:rFonts w:asciiTheme="majorHAnsi" w:hAnsiTheme="majorHAnsi"/>
          <w:sz w:val="24"/>
          <w:szCs w:val="24"/>
        </w:rPr>
        <w:t xml:space="preserve"> posiedzeń.</w:t>
      </w:r>
    </w:p>
    <w:p w:rsidR="00275204" w:rsidRPr="008A4936" w:rsidRDefault="00275204"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 xml:space="preserve">Przeprowadzono 2 posiedzenia wyjazdowe – kontrola punktów sprzedaży alkoholu, skontrolowano </w:t>
      </w:r>
      <w:r w:rsidR="0047297A" w:rsidRPr="008A4936">
        <w:rPr>
          <w:rFonts w:asciiTheme="majorHAnsi" w:hAnsiTheme="majorHAnsi"/>
          <w:sz w:val="24"/>
          <w:szCs w:val="24"/>
        </w:rPr>
        <w:t>6 placówek.</w:t>
      </w:r>
    </w:p>
    <w:p w:rsidR="00275204" w:rsidRPr="008A4936" w:rsidRDefault="0047297A"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Zaopiniowano 84 zezwolenia</w:t>
      </w:r>
      <w:r w:rsidR="00275204" w:rsidRPr="008A4936">
        <w:rPr>
          <w:rFonts w:asciiTheme="majorHAnsi" w:hAnsiTheme="majorHAnsi"/>
          <w:sz w:val="24"/>
          <w:szCs w:val="24"/>
        </w:rPr>
        <w:t xml:space="preserve"> na sprzedaż alkoholu, w tym:</w:t>
      </w:r>
    </w:p>
    <w:p w:rsidR="00275204" w:rsidRPr="008A4936" w:rsidRDefault="0047297A" w:rsidP="00EA6EDE">
      <w:pPr>
        <w:pStyle w:val="Akapitzlist"/>
        <w:numPr>
          <w:ilvl w:val="0"/>
          <w:numId w:val="10"/>
        </w:numPr>
        <w:contextualSpacing/>
        <w:jc w:val="both"/>
        <w:rPr>
          <w:rFonts w:asciiTheme="majorHAnsi" w:hAnsiTheme="majorHAnsi"/>
          <w:sz w:val="24"/>
          <w:szCs w:val="24"/>
        </w:rPr>
      </w:pPr>
      <w:r w:rsidRPr="008A4936">
        <w:rPr>
          <w:rFonts w:asciiTheme="majorHAnsi" w:hAnsiTheme="majorHAnsi"/>
          <w:sz w:val="24"/>
          <w:szCs w:val="24"/>
        </w:rPr>
        <w:t>32</w:t>
      </w:r>
      <w:r w:rsidR="008A4936">
        <w:rPr>
          <w:rFonts w:asciiTheme="majorHAnsi" w:hAnsiTheme="majorHAnsi"/>
          <w:sz w:val="24"/>
          <w:szCs w:val="24"/>
        </w:rPr>
        <w:t xml:space="preserve"> zezwolenia</w:t>
      </w:r>
      <w:r w:rsidR="00275204" w:rsidRPr="008A4936">
        <w:rPr>
          <w:rFonts w:asciiTheme="majorHAnsi" w:hAnsiTheme="majorHAnsi"/>
          <w:sz w:val="24"/>
          <w:szCs w:val="24"/>
        </w:rPr>
        <w:t xml:space="preserve"> do 4,5% zawartości alkoholu oraz na piwo,</w:t>
      </w:r>
    </w:p>
    <w:p w:rsidR="00275204" w:rsidRPr="008A4936" w:rsidRDefault="0047297A" w:rsidP="00EA6EDE">
      <w:pPr>
        <w:pStyle w:val="Akapitzlist"/>
        <w:numPr>
          <w:ilvl w:val="0"/>
          <w:numId w:val="10"/>
        </w:numPr>
        <w:contextualSpacing/>
        <w:jc w:val="both"/>
        <w:rPr>
          <w:rFonts w:asciiTheme="majorHAnsi" w:hAnsiTheme="majorHAnsi"/>
          <w:sz w:val="24"/>
          <w:szCs w:val="24"/>
        </w:rPr>
      </w:pPr>
      <w:r w:rsidRPr="008A4936">
        <w:rPr>
          <w:rFonts w:asciiTheme="majorHAnsi" w:hAnsiTheme="majorHAnsi"/>
          <w:sz w:val="24"/>
          <w:szCs w:val="24"/>
        </w:rPr>
        <w:t>26</w:t>
      </w:r>
      <w:r w:rsidR="00275204" w:rsidRPr="008A4936">
        <w:rPr>
          <w:rFonts w:asciiTheme="majorHAnsi" w:hAnsiTheme="majorHAnsi"/>
          <w:sz w:val="24"/>
          <w:szCs w:val="24"/>
        </w:rPr>
        <w:t xml:space="preserve"> zezwoleń od 4,5% do 18% zawartości alkoholu,</w:t>
      </w:r>
    </w:p>
    <w:p w:rsidR="00275204" w:rsidRPr="008A4936" w:rsidRDefault="0047297A" w:rsidP="00EA6EDE">
      <w:pPr>
        <w:pStyle w:val="Akapitzlist"/>
        <w:numPr>
          <w:ilvl w:val="0"/>
          <w:numId w:val="10"/>
        </w:numPr>
        <w:contextualSpacing/>
        <w:jc w:val="both"/>
        <w:rPr>
          <w:rFonts w:asciiTheme="majorHAnsi" w:hAnsiTheme="majorHAnsi"/>
          <w:sz w:val="24"/>
          <w:szCs w:val="24"/>
        </w:rPr>
      </w:pPr>
      <w:r w:rsidRPr="008A4936">
        <w:rPr>
          <w:rFonts w:asciiTheme="majorHAnsi" w:hAnsiTheme="majorHAnsi"/>
          <w:sz w:val="24"/>
          <w:szCs w:val="24"/>
        </w:rPr>
        <w:t>26</w:t>
      </w:r>
      <w:r w:rsidR="00275204" w:rsidRPr="008A4936">
        <w:rPr>
          <w:rFonts w:asciiTheme="majorHAnsi" w:hAnsiTheme="majorHAnsi"/>
          <w:sz w:val="24"/>
          <w:szCs w:val="24"/>
        </w:rPr>
        <w:t xml:space="preserve"> zezwoleń powyżej 18% zawartości alkoholu,</w:t>
      </w:r>
    </w:p>
    <w:p w:rsidR="00275204" w:rsidRPr="008A4936" w:rsidRDefault="00275204"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 xml:space="preserve">Przeprowadzono kilkakrotne rozmowy z 4 osobami nadużywającymi alkohol. Osoby skierowane były przez Ośrodek Pomocy Społecznej, Zespół Interdyscyplinarny ds. Przeciwdziałania Przemocy w Rodzinie lub na wniosek członka rodziny. </w:t>
      </w:r>
    </w:p>
    <w:p w:rsidR="00275204" w:rsidRPr="008A4936" w:rsidRDefault="00275204" w:rsidP="0047297A">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Jedno postępowanie zakończyło się złożeniem wniosku do Sądu Rejonowego o zastosowanie obowiązku poddania się leczeniu w zakładzie lecznictwa odwykowego.</w:t>
      </w:r>
      <w:r w:rsidR="0047297A" w:rsidRPr="008A4936">
        <w:rPr>
          <w:rFonts w:asciiTheme="majorHAnsi" w:hAnsiTheme="majorHAnsi"/>
          <w:sz w:val="24"/>
          <w:szCs w:val="24"/>
        </w:rPr>
        <w:t xml:space="preserve"> </w:t>
      </w:r>
    </w:p>
    <w:p w:rsidR="00275204" w:rsidRPr="008A4936" w:rsidRDefault="0047297A"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Przeprowadzono kilkakrotnie rozmowy z 2 osobami – członkami rodzin osób uzależnionych.</w:t>
      </w:r>
    </w:p>
    <w:p w:rsidR="00275204" w:rsidRPr="008A4936" w:rsidRDefault="00275204"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Ze środków Gminnego Programu Profilaktyki i Przeciwdziałania Narkomanii ogłoszono 3 otwarte konkursy ofert na realizację zadań publicznych przez organizacje pozarządowe. W wyniku konkursów dotacje otrzymało 2</w:t>
      </w:r>
      <w:r w:rsidR="0047297A" w:rsidRPr="008A4936">
        <w:rPr>
          <w:rFonts w:asciiTheme="majorHAnsi" w:hAnsiTheme="majorHAnsi"/>
          <w:sz w:val="24"/>
          <w:szCs w:val="24"/>
        </w:rPr>
        <w:t>4 podmioty</w:t>
      </w:r>
      <w:r w:rsidRPr="008A4936">
        <w:rPr>
          <w:rFonts w:asciiTheme="majorHAnsi" w:hAnsiTheme="majorHAnsi"/>
          <w:sz w:val="24"/>
          <w:szCs w:val="24"/>
        </w:rPr>
        <w:t xml:space="preserve">. </w:t>
      </w:r>
    </w:p>
    <w:p w:rsidR="00275204" w:rsidRPr="008A4936" w:rsidRDefault="00275204"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 xml:space="preserve">Zorganizowano akcję „Tydzień profilaktyki”, która była przeprowadzona wśród uczniów szkół średnich. </w:t>
      </w:r>
    </w:p>
    <w:p w:rsidR="00275204" w:rsidRPr="008A4936" w:rsidRDefault="00275204"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Zakupiono kampanię profilaktyczną „Zac</w:t>
      </w:r>
      <w:r w:rsidR="0047297A" w:rsidRPr="008A4936">
        <w:rPr>
          <w:rFonts w:asciiTheme="majorHAnsi" w:hAnsiTheme="majorHAnsi"/>
          <w:sz w:val="24"/>
          <w:szCs w:val="24"/>
        </w:rPr>
        <w:t>howaj trzeźwy umysł”, która była</w:t>
      </w:r>
      <w:r w:rsidRPr="008A4936">
        <w:rPr>
          <w:rFonts w:asciiTheme="majorHAnsi" w:hAnsiTheme="majorHAnsi"/>
          <w:sz w:val="24"/>
          <w:szCs w:val="24"/>
        </w:rPr>
        <w:t xml:space="preserve"> prowadzona we wszystkich szkołach podstawowych na terenie gminy. W ramach </w:t>
      </w:r>
      <w:r w:rsidRPr="008A4936">
        <w:rPr>
          <w:rFonts w:asciiTheme="majorHAnsi" w:hAnsiTheme="majorHAnsi"/>
          <w:sz w:val="24"/>
          <w:szCs w:val="24"/>
        </w:rPr>
        <w:lastRenderedPageBreak/>
        <w:t xml:space="preserve">kampanii równocześnie </w:t>
      </w:r>
      <w:r w:rsidR="0047297A" w:rsidRPr="008A4936">
        <w:rPr>
          <w:rFonts w:asciiTheme="majorHAnsi" w:hAnsiTheme="majorHAnsi"/>
          <w:sz w:val="24"/>
          <w:szCs w:val="24"/>
        </w:rPr>
        <w:t>prowadzona była</w:t>
      </w:r>
      <w:r w:rsidRPr="008A4936">
        <w:rPr>
          <w:rFonts w:asciiTheme="majorHAnsi" w:hAnsiTheme="majorHAnsi"/>
          <w:sz w:val="24"/>
          <w:szCs w:val="24"/>
        </w:rPr>
        <w:t xml:space="preserve"> diagnoza problemów społecznych wśród uczniów, polegająca na wypełnianiu ankiet online. Wyniki diagnozy </w:t>
      </w:r>
      <w:r w:rsidR="0047297A" w:rsidRPr="008A4936">
        <w:rPr>
          <w:rFonts w:asciiTheme="majorHAnsi" w:hAnsiTheme="majorHAnsi"/>
          <w:sz w:val="24"/>
          <w:szCs w:val="24"/>
        </w:rPr>
        <w:t xml:space="preserve">zostały </w:t>
      </w:r>
      <w:r w:rsidRPr="008A4936">
        <w:rPr>
          <w:rFonts w:asciiTheme="majorHAnsi" w:hAnsiTheme="majorHAnsi"/>
          <w:sz w:val="24"/>
          <w:szCs w:val="24"/>
        </w:rPr>
        <w:t>opracowane i przekazane do gminy w 2019 r.</w:t>
      </w:r>
    </w:p>
    <w:p w:rsidR="00275204" w:rsidRDefault="00275204"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 xml:space="preserve">W ramach pomocy dla Powiatu Janowskiego </w:t>
      </w:r>
      <w:r w:rsidR="008A4936" w:rsidRPr="008A4936">
        <w:rPr>
          <w:rFonts w:asciiTheme="majorHAnsi" w:hAnsiTheme="majorHAnsi"/>
          <w:sz w:val="24"/>
          <w:szCs w:val="24"/>
        </w:rPr>
        <w:t>przekazano środki w kwocie               5 000</w:t>
      </w:r>
      <w:r w:rsidRPr="008A4936">
        <w:rPr>
          <w:rFonts w:asciiTheme="majorHAnsi" w:hAnsiTheme="majorHAnsi"/>
          <w:sz w:val="24"/>
          <w:szCs w:val="24"/>
        </w:rPr>
        <w:t>,00 z</w:t>
      </w:r>
      <w:r w:rsidR="008A4936" w:rsidRPr="008A4936">
        <w:rPr>
          <w:rFonts w:asciiTheme="majorHAnsi" w:hAnsiTheme="majorHAnsi"/>
          <w:sz w:val="24"/>
          <w:szCs w:val="24"/>
        </w:rPr>
        <w:t>ł, na zakup wyposażenia i szkolenie pracowników</w:t>
      </w:r>
      <w:r w:rsidRPr="008A4936">
        <w:rPr>
          <w:rFonts w:asciiTheme="majorHAnsi" w:hAnsiTheme="majorHAnsi"/>
          <w:sz w:val="24"/>
          <w:szCs w:val="24"/>
        </w:rPr>
        <w:t xml:space="preserve"> Poradni Leczenia Uzależnień. </w:t>
      </w:r>
    </w:p>
    <w:p w:rsidR="008A4936" w:rsidRPr="008A4936" w:rsidRDefault="008A4936" w:rsidP="00EA6EDE">
      <w:pPr>
        <w:pStyle w:val="Akapitzlist"/>
        <w:numPr>
          <w:ilvl w:val="0"/>
          <w:numId w:val="9"/>
        </w:numPr>
        <w:contextualSpacing/>
        <w:jc w:val="both"/>
        <w:rPr>
          <w:rFonts w:asciiTheme="majorHAnsi" w:hAnsiTheme="majorHAnsi"/>
          <w:sz w:val="24"/>
          <w:szCs w:val="24"/>
        </w:rPr>
      </w:pPr>
      <w:r>
        <w:rPr>
          <w:rFonts w:asciiTheme="majorHAnsi" w:hAnsiTheme="majorHAnsi"/>
          <w:sz w:val="24"/>
          <w:szCs w:val="24"/>
        </w:rPr>
        <w:t xml:space="preserve"> Sfinansowano szkolenie członków Zespołu Interdyscyplinarnego ds. Przeciwdziałania Przemocy w Rodzinie oraz zakupiono artykuły biurowe i spożywcze na potrzeby Zespołu. </w:t>
      </w:r>
    </w:p>
    <w:p w:rsidR="00275204" w:rsidRPr="008A4936" w:rsidRDefault="00275204"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W związku z apelem Policji o bezpieczeństwie w ruchu drogowym, zostały zakupione odblaski, które były rozdawane mieszkańcom podczas zebrań osiedlowych i sołeckich. Odblas</w:t>
      </w:r>
      <w:r w:rsidR="008A4936" w:rsidRPr="008A4936">
        <w:rPr>
          <w:rFonts w:asciiTheme="majorHAnsi" w:hAnsiTheme="majorHAnsi"/>
          <w:sz w:val="24"/>
          <w:szCs w:val="24"/>
        </w:rPr>
        <w:t xml:space="preserve">ki przekazano również </w:t>
      </w:r>
      <w:r w:rsidRPr="008A4936">
        <w:rPr>
          <w:rFonts w:asciiTheme="majorHAnsi" w:hAnsiTheme="majorHAnsi"/>
          <w:sz w:val="24"/>
          <w:szCs w:val="24"/>
        </w:rPr>
        <w:t>uczniom szkół gminnych.</w:t>
      </w:r>
    </w:p>
    <w:p w:rsidR="00275204" w:rsidRDefault="008A4936" w:rsidP="00EA6EDE">
      <w:pPr>
        <w:pStyle w:val="Akapitzlist"/>
        <w:numPr>
          <w:ilvl w:val="0"/>
          <w:numId w:val="9"/>
        </w:numPr>
        <w:contextualSpacing/>
        <w:jc w:val="both"/>
        <w:rPr>
          <w:rFonts w:asciiTheme="majorHAnsi" w:hAnsiTheme="majorHAnsi"/>
          <w:sz w:val="24"/>
          <w:szCs w:val="24"/>
        </w:rPr>
      </w:pPr>
      <w:r w:rsidRPr="008A4936">
        <w:rPr>
          <w:rFonts w:asciiTheme="majorHAnsi" w:hAnsiTheme="majorHAnsi"/>
          <w:sz w:val="24"/>
          <w:szCs w:val="24"/>
        </w:rPr>
        <w:t>Przeprowadzono szkolenie dla sprzedawców napojów alkoholowych – przeszkolonych zostało 31 osób.</w:t>
      </w:r>
    </w:p>
    <w:p w:rsidR="00F55B97" w:rsidRPr="00F55B97" w:rsidRDefault="00F55B97" w:rsidP="00F55B97">
      <w:pPr>
        <w:pStyle w:val="Akapitzlist"/>
        <w:numPr>
          <w:ilvl w:val="0"/>
          <w:numId w:val="9"/>
        </w:numPr>
        <w:spacing w:line="240" w:lineRule="auto"/>
        <w:contextualSpacing/>
        <w:jc w:val="both"/>
        <w:rPr>
          <w:rFonts w:ascii="Times New Roman" w:hAnsi="Times New Roman" w:cs="Times New Roman"/>
          <w:sz w:val="24"/>
          <w:szCs w:val="24"/>
        </w:rPr>
      </w:pPr>
      <w:r w:rsidRPr="00F55B97">
        <w:rPr>
          <w:rFonts w:ascii="Times New Roman" w:hAnsi="Times New Roman" w:cs="Times New Roman"/>
          <w:sz w:val="24"/>
          <w:szCs w:val="24"/>
        </w:rPr>
        <w:t xml:space="preserve">Ze środków </w:t>
      </w:r>
      <w:proofErr w:type="spellStart"/>
      <w:r w:rsidRPr="00F55B97">
        <w:rPr>
          <w:rFonts w:ascii="Times New Roman" w:hAnsi="Times New Roman" w:cs="Times New Roman"/>
          <w:sz w:val="24"/>
          <w:szCs w:val="24"/>
        </w:rPr>
        <w:t>GPPiRPA</w:t>
      </w:r>
      <w:proofErr w:type="spellEnd"/>
      <w:r w:rsidRPr="00F55B97">
        <w:rPr>
          <w:rFonts w:ascii="Times New Roman" w:hAnsi="Times New Roman" w:cs="Times New Roman"/>
          <w:sz w:val="24"/>
          <w:szCs w:val="24"/>
        </w:rPr>
        <w:t xml:space="preserve"> zatrudniono na umowę – zlecenie psychologa, który pracował z osobami skierowanymi przez Zespól Interdyscyplinarny ds. Przeciwdziałania Przemocy w Rodzinie. </w:t>
      </w:r>
    </w:p>
    <w:p w:rsidR="008A4936" w:rsidRPr="00F55B97" w:rsidRDefault="00F55B97" w:rsidP="00F55B97">
      <w:pPr>
        <w:pStyle w:val="Akapitzlist"/>
        <w:numPr>
          <w:ilvl w:val="0"/>
          <w:numId w:val="9"/>
        </w:numPr>
        <w:contextualSpacing/>
        <w:jc w:val="both"/>
        <w:rPr>
          <w:rFonts w:asciiTheme="majorHAnsi" w:hAnsiTheme="majorHAnsi"/>
          <w:sz w:val="24"/>
          <w:szCs w:val="24"/>
        </w:rPr>
      </w:pPr>
      <w:r>
        <w:rPr>
          <w:rFonts w:asciiTheme="majorHAnsi" w:hAnsiTheme="majorHAnsi"/>
          <w:sz w:val="24"/>
          <w:szCs w:val="24"/>
        </w:rPr>
        <w:t xml:space="preserve"> </w:t>
      </w:r>
      <w:r w:rsidR="008A4936" w:rsidRPr="00F55B97">
        <w:rPr>
          <w:rFonts w:asciiTheme="majorHAnsi" w:hAnsiTheme="majorHAnsi"/>
          <w:sz w:val="24"/>
          <w:szCs w:val="24"/>
        </w:rPr>
        <w:t xml:space="preserve">Zorganizowano 2 koncerty profilaktyczne dla uczniów klas VI – VIII ze szkół podstawowych. </w:t>
      </w:r>
    </w:p>
    <w:p w:rsidR="00275204" w:rsidRPr="008A4936" w:rsidRDefault="00275204" w:rsidP="00EA6EDE">
      <w:pPr>
        <w:pStyle w:val="Akapitzlist"/>
        <w:numPr>
          <w:ilvl w:val="0"/>
          <w:numId w:val="9"/>
        </w:numPr>
        <w:contextualSpacing/>
        <w:jc w:val="both"/>
        <w:rPr>
          <w:rFonts w:asciiTheme="majorHAnsi" w:hAnsiTheme="majorHAnsi"/>
          <w:szCs w:val="24"/>
        </w:rPr>
      </w:pPr>
      <w:r w:rsidRPr="008A4936">
        <w:rPr>
          <w:rFonts w:asciiTheme="majorHAnsi" w:hAnsiTheme="majorHAnsi"/>
          <w:sz w:val="24"/>
          <w:szCs w:val="24"/>
        </w:rPr>
        <w:t xml:space="preserve">Komisja włączyła się w organizację takich inicjatyw jak: </w:t>
      </w:r>
      <w:r w:rsidR="008A4936" w:rsidRPr="008A4936">
        <w:rPr>
          <w:rFonts w:asciiTheme="majorHAnsi" w:hAnsiTheme="majorHAnsi"/>
          <w:sz w:val="24"/>
          <w:szCs w:val="24"/>
        </w:rPr>
        <w:t xml:space="preserve">Tydzień profilaktyki, </w:t>
      </w:r>
      <w:r w:rsidRPr="008A4936">
        <w:rPr>
          <w:rFonts w:asciiTheme="majorHAnsi" w:hAnsiTheme="majorHAnsi"/>
          <w:sz w:val="24"/>
          <w:szCs w:val="24"/>
        </w:rPr>
        <w:t>Gala Wolontariatu, Janowska Wigilia</w:t>
      </w:r>
      <w:r w:rsidR="008A4936" w:rsidRPr="008A4936">
        <w:rPr>
          <w:rFonts w:asciiTheme="majorHAnsi" w:hAnsiTheme="majorHAnsi"/>
          <w:sz w:val="24"/>
          <w:szCs w:val="24"/>
        </w:rPr>
        <w:t>.</w:t>
      </w:r>
    </w:p>
    <w:p w:rsidR="00D74C9B" w:rsidRPr="008A4936" w:rsidRDefault="00D74C9B" w:rsidP="00EA6EDE">
      <w:pPr>
        <w:spacing w:line="276" w:lineRule="auto"/>
        <w:jc w:val="both"/>
        <w:rPr>
          <w:rFonts w:asciiTheme="majorHAnsi" w:hAnsiTheme="majorHAnsi" w:cstheme="minorHAnsi"/>
          <w:color w:val="auto"/>
          <w:szCs w:val="24"/>
        </w:rPr>
      </w:pPr>
    </w:p>
    <w:p w:rsidR="00D74C9B" w:rsidRPr="008A4936" w:rsidRDefault="00D74C9B" w:rsidP="00EA6EDE">
      <w:pPr>
        <w:spacing w:line="276" w:lineRule="auto"/>
        <w:jc w:val="both"/>
        <w:rPr>
          <w:rFonts w:asciiTheme="majorHAnsi" w:hAnsiTheme="majorHAnsi" w:cstheme="minorHAnsi"/>
          <w:color w:val="auto"/>
          <w:szCs w:val="24"/>
        </w:rPr>
      </w:pPr>
    </w:p>
    <w:p w:rsidR="00D74C9B" w:rsidRPr="008A4936" w:rsidRDefault="00D74C9B" w:rsidP="00EA6EDE">
      <w:pPr>
        <w:spacing w:line="276" w:lineRule="auto"/>
        <w:jc w:val="both"/>
        <w:rPr>
          <w:rFonts w:asciiTheme="majorHAnsi" w:hAnsiTheme="majorHAnsi" w:cstheme="minorHAnsi"/>
          <w:color w:val="auto"/>
          <w:szCs w:val="24"/>
        </w:rPr>
      </w:pPr>
    </w:p>
    <w:p w:rsidR="00D74C9B" w:rsidRPr="008A4936" w:rsidRDefault="00D74C9B" w:rsidP="00EA6EDE">
      <w:pPr>
        <w:spacing w:line="276" w:lineRule="auto"/>
        <w:jc w:val="both"/>
        <w:rPr>
          <w:rFonts w:asciiTheme="majorHAnsi" w:hAnsiTheme="majorHAnsi" w:cstheme="minorHAnsi"/>
          <w:color w:val="auto"/>
          <w:szCs w:val="24"/>
        </w:rPr>
      </w:pPr>
    </w:p>
    <w:p w:rsidR="00D74C9B" w:rsidRPr="008A4936" w:rsidRDefault="00D74C9B" w:rsidP="00EA6EDE">
      <w:pPr>
        <w:spacing w:line="276" w:lineRule="auto"/>
        <w:jc w:val="both"/>
        <w:rPr>
          <w:rFonts w:asciiTheme="majorHAnsi" w:hAnsiTheme="majorHAnsi" w:cstheme="minorHAnsi"/>
          <w:color w:val="auto"/>
          <w:szCs w:val="24"/>
        </w:rPr>
      </w:pPr>
    </w:p>
    <w:p w:rsidR="00D74C9B" w:rsidRPr="008A4936" w:rsidRDefault="00D74C9B" w:rsidP="00EA6EDE">
      <w:pPr>
        <w:spacing w:line="276" w:lineRule="auto"/>
        <w:jc w:val="both"/>
        <w:rPr>
          <w:rFonts w:cstheme="minorHAnsi"/>
          <w:color w:val="auto"/>
          <w:sz w:val="28"/>
          <w:szCs w:val="28"/>
        </w:rPr>
      </w:pPr>
    </w:p>
    <w:p w:rsidR="00D74C9B" w:rsidRPr="008A4936" w:rsidRDefault="00D74C9B" w:rsidP="00EA6EDE">
      <w:pPr>
        <w:spacing w:line="276" w:lineRule="auto"/>
        <w:jc w:val="both"/>
        <w:rPr>
          <w:rFonts w:cstheme="minorHAnsi"/>
          <w:color w:val="auto"/>
          <w:sz w:val="28"/>
          <w:szCs w:val="28"/>
        </w:rPr>
      </w:pPr>
    </w:p>
    <w:p w:rsidR="00D74C9B" w:rsidRPr="008A4936" w:rsidRDefault="00D74C9B" w:rsidP="00EA6EDE">
      <w:pPr>
        <w:spacing w:line="276" w:lineRule="auto"/>
        <w:jc w:val="both"/>
        <w:rPr>
          <w:rFonts w:cstheme="minorHAnsi"/>
          <w:color w:val="auto"/>
          <w:sz w:val="28"/>
          <w:szCs w:val="28"/>
        </w:rPr>
      </w:pPr>
    </w:p>
    <w:p w:rsidR="00D74C9B" w:rsidRPr="008A4936" w:rsidRDefault="00D74C9B" w:rsidP="00EA6EDE">
      <w:pPr>
        <w:spacing w:line="276" w:lineRule="auto"/>
        <w:jc w:val="both"/>
        <w:rPr>
          <w:rFonts w:cstheme="minorHAnsi"/>
          <w:color w:val="auto"/>
          <w:sz w:val="28"/>
          <w:szCs w:val="28"/>
        </w:rPr>
      </w:pPr>
    </w:p>
    <w:p w:rsidR="007F6AD7" w:rsidRPr="008A4936" w:rsidRDefault="007F6AD7" w:rsidP="00911FCE">
      <w:pPr>
        <w:widowControl/>
        <w:tabs>
          <w:tab w:val="clear" w:pos="0"/>
        </w:tabs>
        <w:suppressAutoHyphens w:val="0"/>
        <w:overflowPunct/>
        <w:autoSpaceDE/>
        <w:autoSpaceDN/>
        <w:adjustRightInd/>
        <w:rPr>
          <w:rFonts w:asciiTheme="majorHAnsi" w:hAnsiTheme="majorHAnsi"/>
          <w:color w:val="auto"/>
          <w:szCs w:val="24"/>
        </w:rPr>
      </w:pPr>
    </w:p>
    <w:sectPr w:rsidR="007F6AD7" w:rsidRPr="008A4936" w:rsidSect="004932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A9B" w:rsidRDefault="00AF3A9B" w:rsidP="007F3D30">
      <w:r>
        <w:separator/>
      </w:r>
    </w:p>
  </w:endnote>
  <w:endnote w:type="continuationSeparator" w:id="0">
    <w:p w:rsidR="00AF3A9B" w:rsidRDefault="00AF3A9B" w:rsidP="007F3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OpenSans">
    <w:altName w:val="Times New Roman"/>
    <w:panose1 w:val="00000000000000000000"/>
    <w:charset w:val="EE"/>
    <w:family w:val="auto"/>
    <w:notTrueType/>
    <w:pitch w:val="default"/>
    <w:sig w:usb0="00000001" w:usb1="00000000" w:usb2="00000000" w:usb3="00000000" w:csb0="00000003" w:csb1="00000000"/>
  </w:font>
  <w:font w:name="TimesNew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661"/>
      <w:docPartObj>
        <w:docPartGallery w:val="Page Numbers (Bottom of Page)"/>
        <w:docPartUnique/>
      </w:docPartObj>
    </w:sdtPr>
    <w:sdtEndPr>
      <w:rPr>
        <w:color w:val="7F7F7F" w:themeColor="background1" w:themeShade="7F"/>
        <w:spacing w:val="60"/>
      </w:rPr>
    </w:sdtEndPr>
    <w:sdtContent>
      <w:p w:rsidR="009A5E71" w:rsidRDefault="009A5E71">
        <w:pPr>
          <w:pStyle w:val="Stopka"/>
          <w:pBdr>
            <w:top w:val="single" w:sz="4" w:space="1" w:color="D9D9D9" w:themeColor="background1" w:themeShade="D9"/>
          </w:pBdr>
          <w:rPr>
            <w:b/>
          </w:rPr>
        </w:pPr>
        <w:r w:rsidRPr="006705F5">
          <w:fldChar w:fldCharType="begin"/>
        </w:r>
        <w:r>
          <w:instrText xml:space="preserve"> PAGE   \* MERGEFORMAT </w:instrText>
        </w:r>
        <w:r w:rsidRPr="006705F5">
          <w:fldChar w:fldCharType="separate"/>
        </w:r>
        <w:r w:rsidR="00FF06E0" w:rsidRPr="00FF06E0">
          <w:rPr>
            <w:b/>
            <w:noProof/>
          </w:rPr>
          <w:t>20</w:t>
        </w:r>
        <w:r>
          <w:rPr>
            <w:b/>
            <w:noProof/>
          </w:rPr>
          <w:fldChar w:fldCharType="end"/>
        </w:r>
        <w:r>
          <w:rPr>
            <w:b/>
          </w:rPr>
          <w:t xml:space="preserve"> | </w:t>
        </w:r>
        <w:r>
          <w:rPr>
            <w:color w:val="7F7F7F" w:themeColor="background1" w:themeShade="7F"/>
            <w:spacing w:val="60"/>
          </w:rPr>
          <w:t>Strona</w:t>
        </w:r>
      </w:p>
    </w:sdtContent>
  </w:sdt>
  <w:p w:rsidR="009A5E71" w:rsidRDefault="009A5E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A9B" w:rsidRDefault="00AF3A9B" w:rsidP="007F3D30">
      <w:r>
        <w:separator/>
      </w:r>
    </w:p>
  </w:footnote>
  <w:footnote w:type="continuationSeparator" w:id="0">
    <w:p w:rsidR="00AF3A9B" w:rsidRDefault="00AF3A9B" w:rsidP="007F3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5"/>
      <w:numFmt w:val="upperRoman"/>
      <w:lvlText w:val="%3."/>
      <w:lvlJc w:val="left"/>
      <w:pPr>
        <w:tabs>
          <w:tab w:val="num" w:pos="2700"/>
        </w:tabs>
        <w:ind w:left="2700" w:hanging="72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E41AB1"/>
    <w:multiLevelType w:val="hybridMultilevel"/>
    <w:tmpl w:val="60D4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071A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
    <w:nsid w:val="04084EE9"/>
    <w:multiLevelType w:val="hybridMultilevel"/>
    <w:tmpl w:val="230003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933FC"/>
    <w:multiLevelType w:val="hybridMultilevel"/>
    <w:tmpl w:val="BA56F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33608"/>
    <w:multiLevelType w:val="hybridMultilevel"/>
    <w:tmpl w:val="53FEABEE"/>
    <w:lvl w:ilvl="0" w:tplc="617087DA">
      <w:start w:val="1"/>
      <w:numFmt w:val="decimal"/>
      <w:lvlText w:val="%1."/>
      <w:lvlJc w:val="left"/>
      <w:pPr>
        <w:ind w:left="787" w:hanging="360"/>
      </w:pPr>
      <w:rPr>
        <w:rFonts w:cs="Times New Roman"/>
        <w:color w:val="auto"/>
      </w:rPr>
    </w:lvl>
    <w:lvl w:ilvl="1" w:tplc="04150019">
      <w:start w:val="1"/>
      <w:numFmt w:val="lowerLetter"/>
      <w:lvlText w:val="%2."/>
      <w:lvlJc w:val="left"/>
      <w:pPr>
        <w:ind w:left="1507" w:hanging="360"/>
      </w:pPr>
      <w:rPr>
        <w:rFonts w:cs="Times New Roman"/>
      </w:rPr>
    </w:lvl>
    <w:lvl w:ilvl="2" w:tplc="0415001B">
      <w:start w:val="1"/>
      <w:numFmt w:val="lowerRoman"/>
      <w:lvlText w:val="%3."/>
      <w:lvlJc w:val="right"/>
      <w:pPr>
        <w:ind w:left="2227" w:hanging="180"/>
      </w:pPr>
      <w:rPr>
        <w:rFonts w:cs="Times New Roman"/>
      </w:rPr>
    </w:lvl>
    <w:lvl w:ilvl="3" w:tplc="0415000F">
      <w:start w:val="1"/>
      <w:numFmt w:val="decimal"/>
      <w:lvlText w:val="%4."/>
      <w:lvlJc w:val="left"/>
      <w:pPr>
        <w:ind w:left="2947" w:hanging="360"/>
      </w:pPr>
      <w:rPr>
        <w:rFonts w:cs="Times New Roman"/>
      </w:rPr>
    </w:lvl>
    <w:lvl w:ilvl="4" w:tplc="04150019">
      <w:start w:val="1"/>
      <w:numFmt w:val="lowerLetter"/>
      <w:lvlText w:val="%5."/>
      <w:lvlJc w:val="left"/>
      <w:pPr>
        <w:ind w:left="3667" w:hanging="360"/>
      </w:pPr>
      <w:rPr>
        <w:rFonts w:cs="Times New Roman"/>
      </w:rPr>
    </w:lvl>
    <w:lvl w:ilvl="5" w:tplc="0415001B">
      <w:start w:val="1"/>
      <w:numFmt w:val="lowerRoman"/>
      <w:lvlText w:val="%6."/>
      <w:lvlJc w:val="right"/>
      <w:pPr>
        <w:ind w:left="4387" w:hanging="180"/>
      </w:pPr>
      <w:rPr>
        <w:rFonts w:cs="Times New Roman"/>
      </w:rPr>
    </w:lvl>
    <w:lvl w:ilvl="6" w:tplc="0415000F">
      <w:start w:val="1"/>
      <w:numFmt w:val="decimal"/>
      <w:lvlText w:val="%7."/>
      <w:lvlJc w:val="left"/>
      <w:pPr>
        <w:ind w:left="5107" w:hanging="360"/>
      </w:pPr>
      <w:rPr>
        <w:rFonts w:cs="Times New Roman"/>
      </w:rPr>
    </w:lvl>
    <w:lvl w:ilvl="7" w:tplc="04150019">
      <w:start w:val="1"/>
      <w:numFmt w:val="lowerLetter"/>
      <w:lvlText w:val="%8."/>
      <w:lvlJc w:val="left"/>
      <w:pPr>
        <w:ind w:left="5827" w:hanging="360"/>
      </w:pPr>
      <w:rPr>
        <w:rFonts w:cs="Times New Roman"/>
      </w:rPr>
    </w:lvl>
    <w:lvl w:ilvl="8" w:tplc="0415001B">
      <w:start w:val="1"/>
      <w:numFmt w:val="lowerRoman"/>
      <w:lvlText w:val="%9."/>
      <w:lvlJc w:val="right"/>
      <w:pPr>
        <w:ind w:left="6547" w:hanging="180"/>
      </w:pPr>
      <w:rPr>
        <w:rFonts w:cs="Times New Roman"/>
      </w:rPr>
    </w:lvl>
  </w:abstractNum>
  <w:abstractNum w:abstractNumId="7">
    <w:nsid w:val="137E0BAF"/>
    <w:multiLevelType w:val="hybridMultilevel"/>
    <w:tmpl w:val="DC146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BE3A60"/>
    <w:multiLevelType w:val="hybridMultilevel"/>
    <w:tmpl w:val="6B5E5702"/>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A0479"/>
    <w:multiLevelType w:val="hybridMultilevel"/>
    <w:tmpl w:val="A504F91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C0312D"/>
    <w:multiLevelType w:val="hybridMultilevel"/>
    <w:tmpl w:val="785E2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380322"/>
    <w:multiLevelType w:val="hybridMultilevel"/>
    <w:tmpl w:val="C1CA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F634E"/>
    <w:multiLevelType w:val="hybridMultilevel"/>
    <w:tmpl w:val="AAA404EC"/>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E0F4D85"/>
    <w:multiLevelType w:val="hybridMultilevel"/>
    <w:tmpl w:val="7DEC37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93133E"/>
    <w:multiLevelType w:val="hybridMultilevel"/>
    <w:tmpl w:val="E580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2565B"/>
    <w:multiLevelType w:val="hybridMultilevel"/>
    <w:tmpl w:val="545E0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3008D8"/>
    <w:multiLevelType w:val="hybridMultilevel"/>
    <w:tmpl w:val="ECF2C950"/>
    <w:lvl w:ilvl="0" w:tplc="0409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63274C"/>
    <w:multiLevelType w:val="hybridMultilevel"/>
    <w:tmpl w:val="F37A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F62ECD"/>
    <w:multiLevelType w:val="hybridMultilevel"/>
    <w:tmpl w:val="17600FC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9">
    <w:nsid w:val="24F80769"/>
    <w:multiLevelType w:val="hybridMultilevel"/>
    <w:tmpl w:val="8CD06B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981621E"/>
    <w:multiLevelType w:val="hybridMultilevel"/>
    <w:tmpl w:val="D35609BE"/>
    <w:lvl w:ilvl="0" w:tplc="04150017">
      <w:start w:val="1"/>
      <w:numFmt w:val="lowerLetter"/>
      <w:lvlText w:val="%1)"/>
      <w:lvlJc w:val="left"/>
      <w:pPr>
        <w:ind w:left="720" w:hanging="360"/>
      </w:pPr>
      <w:rPr>
        <w:rFonts w:hint="default"/>
      </w:rPr>
    </w:lvl>
    <w:lvl w:ilvl="1" w:tplc="5454A1A0">
      <w:numFmt w:val="bullet"/>
      <w:lvlText w:val="•"/>
      <w:lvlJc w:val="left"/>
      <w:pPr>
        <w:ind w:left="1440" w:hanging="360"/>
      </w:pPr>
      <w:rPr>
        <w:rFonts w:ascii="Cambria" w:eastAsia="Times New Roman" w:hAnsi="Cambri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502497"/>
    <w:multiLevelType w:val="hybridMultilevel"/>
    <w:tmpl w:val="F06866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2935C19"/>
    <w:multiLevelType w:val="hybridMultilevel"/>
    <w:tmpl w:val="D4929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FC01AC"/>
    <w:multiLevelType w:val="hybridMultilevel"/>
    <w:tmpl w:val="835A82C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367A11B4"/>
    <w:multiLevelType w:val="hybridMultilevel"/>
    <w:tmpl w:val="852C4EB8"/>
    <w:lvl w:ilvl="0" w:tplc="E0C2EF3C">
      <w:start w:val="12"/>
      <w:numFmt w:val="upperRoman"/>
      <w:lvlText w:val="%1."/>
      <w:lvlJc w:val="left"/>
      <w:pPr>
        <w:ind w:left="1080" w:hanging="72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025F1"/>
    <w:multiLevelType w:val="hybridMultilevel"/>
    <w:tmpl w:val="60D4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759AE"/>
    <w:multiLevelType w:val="hybridMultilevel"/>
    <w:tmpl w:val="F4D6643A"/>
    <w:lvl w:ilvl="0" w:tplc="75A4927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C374247"/>
    <w:multiLevelType w:val="hybridMultilevel"/>
    <w:tmpl w:val="E012C39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4A40DA3"/>
    <w:multiLevelType w:val="hybridMultilevel"/>
    <w:tmpl w:val="94B682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B87F2C"/>
    <w:multiLevelType w:val="hybridMultilevel"/>
    <w:tmpl w:val="2CCA949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55757B5"/>
    <w:multiLevelType w:val="hybridMultilevel"/>
    <w:tmpl w:val="105027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45BD23ED"/>
    <w:multiLevelType w:val="hybridMultilevel"/>
    <w:tmpl w:val="EA8A5BA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AE27D7"/>
    <w:multiLevelType w:val="hybridMultilevel"/>
    <w:tmpl w:val="1CE28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03549"/>
    <w:multiLevelType w:val="hybridMultilevel"/>
    <w:tmpl w:val="F31C3550"/>
    <w:lvl w:ilvl="0" w:tplc="0409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4190D3F"/>
    <w:multiLevelType w:val="hybridMultilevel"/>
    <w:tmpl w:val="941092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542878"/>
    <w:multiLevelType w:val="hybridMultilevel"/>
    <w:tmpl w:val="12800200"/>
    <w:lvl w:ilvl="0" w:tplc="0409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6CB64B5"/>
    <w:multiLevelType w:val="hybridMultilevel"/>
    <w:tmpl w:val="D272F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487C9A"/>
    <w:multiLevelType w:val="hybridMultilevel"/>
    <w:tmpl w:val="DEDACE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6D1ECD"/>
    <w:multiLevelType w:val="hybridMultilevel"/>
    <w:tmpl w:val="AA088FC0"/>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nsid w:val="5B9649EB"/>
    <w:multiLevelType w:val="hybridMultilevel"/>
    <w:tmpl w:val="14160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3B341E"/>
    <w:multiLevelType w:val="hybridMultilevel"/>
    <w:tmpl w:val="658AB4F4"/>
    <w:lvl w:ilvl="0" w:tplc="DDA80D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8E60B09"/>
    <w:multiLevelType w:val="hybridMultilevel"/>
    <w:tmpl w:val="30D84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925083"/>
    <w:multiLevelType w:val="hybridMultilevel"/>
    <w:tmpl w:val="EAFA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31177"/>
    <w:multiLevelType w:val="hybridMultilevel"/>
    <w:tmpl w:val="6D4440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BF632D"/>
    <w:multiLevelType w:val="hybridMultilevel"/>
    <w:tmpl w:val="EEF8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943588"/>
    <w:multiLevelType w:val="hybridMultilevel"/>
    <w:tmpl w:val="DF8EF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8633949"/>
    <w:multiLevelType w:val="hybridMultilevel"/>
    <w:tmpl w:val="AA74D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C91344"/>
    <w:multiLevelType w:val="hybridMultilevel"/>
    <w:tmpl w:val="70142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FD3341"/>
    <w:multiLevelType w:val="hybridMultilevel"/>
    <w:tmpl w:val="E7BA62F2"/>
    <w:lvl w:ilvl="0" w:tplc="0409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7C60B2"/>
    <w:multiLevelType w:val="hybridMultilevel"/>
    <w:tmpl w:val="D1EAA03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2"/>
  </w:num>
  <w:num w:numId="2">
    <w:abstractNumId w:val="38"/>
  </w:num>
  <w:num w:numId="3">
    <w:abstractNumId w:val="3"/>
  </w:num>
  <w:num w:numId="4">
    <w:abstractNumId w:val="6"/>
  </w:num>
  <w:num w:numId="5">
    <w:abstractNumId w:val="10"/>
  </w:num>
  <w:num w:numId="6">
    <w:abstractNumId w:val="26"/>
  </w:num>
  <w:num w:numId="7">
    <w:abstractNumId w:val="27"/>
  </w:num>
  <w:num w:numId="8">
    <w:abstractNumId w:val="34"/>
  </w:num>
  <w:num w:numId="9">
    <w:abstractNumId w:val="47"/>
  </w:num>
  <w:num w:numId="10">
    <w:abstractNumId w:val="3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0"/>
  </w:num>
  <w:num w:numId="14">
    <w:abstractNumId w:val="4"/>
  </w:num>
  <w:num w:numId="15">
    <w:abstractNumId w:val="9"/>
  </w:num>
  <w:num w:numId="16">
    <w:abstractNumId w:val="28"/>
  </w:num>
  <w:num w:numId="17">
    <w:abstractNumId w:val="31"/>
  </w:num>
  <w:num w:numId="18">
    <w:abstractNumId w:val="29"/>
  </w:num>
  <w:num w:numId="19">
    <w:abstractNumId w:val="21"/>
  </w:num>
  <w:num w:numId="20">
    <w:abstractNumId w:val="13"/>
  </w:num>
  <w:num w:numId="21">
    <w:abstractNumId w:val="45"/>
  </w:num>
  <w:num w:numId="22">
    <w:abstractNumId w:val="49"/>
  </w:num>
  <w:num w:numId="23">
    <w:abstractNumId w:val="37"/>
  </w:num>
  <w:num w:numId="24">
    <w:abstractNumId w:val="20"/>
  </w:num>
  <w:num w:numId="25">
    <w:abstractNumId w:val="43"/>
  </w:num>
  <w:num w:numId="26">
    <w:abstractNumId w:val="23"/>
  </w:num>
  <w:num w:numId="27">
    <w:abstractNumId w:val="41"/>
  </w:num>
  <w:num w:numId="28">
    <w:abstractNumId w:val="46"/>
  </w:num>
  <w:num w:numId="29">
    <w:abstractNumId w:val="5"/>
  </w:num>
  <w:num w:numId="30">
    <w:abstractNumId w:val="32"/>
  </w:num>
  <w:num w:numId="31">
    <w:abstractNumId w:val="2"/>
  </w:num>
  <w:num w:numId="32">
    <w:abstractNumId w:val="25"/>
  </w:num>
  <w:num w:numId="33">
    <w:abstractNumId w:val="22"/>
  </w:num>
  <w:num w:numId="34">
    <w:abstractNumId w:val="15"/>
  </w:num>
  <w:num w:numId="35">
    <w:abstractNumId w:val="11"/>
  </w:num>
  <w:num w:numId="36">
    <w:abstractNumId w:val="48"/>
  </w:num>
  <w:num w:numId="37">
    <w:abstractNumId w:val="33"/>
  </w:num>
  <w:num w:numId="38">
    <w:abstractNumId w:val="16"/>
  </w:num>
  <w:num w:numId="39">
    <w:abstractNumId w:val="35"/>
  </w:num>
  <w:num w:numId="40">
    <w:abstractNumId w:val="24"/>
  </w:num>
  <w:num w:numId="41">
    <w:abstractNumId w:val="7"/>
  </w:num>
  <w:num w:numId="42">
    <w:abstractNumId w:val="17"/>
  </w:num>
  <w:num w:numId="43">
    <w:abstractNumId w:val="39"/>
  </w:num>
  <w:num w:numId="44">
    <w:abstractNumId w:val="8"/>
  </w:num>
  <w:num w:numId="45">
    <w:abstractNumId w:val="42"/>
  </w:num>
  <w:num w:numId="46">
    <w:abstractNumId w:val="14"/>
  </w:num>
  <w:num w:numId="47">
    <w:abstractNumId w:val="44"/>
  </w:num>
  <w:num w:numId="48">
    <w:abstractNumId w:val="3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70310"/>
    <w:rsid w:val="00001669"/>
    <w:rsid w:val="000020E4"/>
    <w:rsid w:val="000123E1"/>
    <w:rsid w:val="00022CA5"/>
    <w:rsid w:val="000232F9"/>
    <w:rsid w:val="0002376D"/>
    <w:rsid w:val="00023F49"/>
    <w:rsid w:val="00051CBA"/>
    <w:rsid w:val="000568BF"/>
    <w:rsid w:val="00066A90"/>
    <w:rsid w:val="00070310"/>
    <w:rsid w:val="00073EDA"/>
    <w:rsid w:val="00076722"/>
    <w:rsid w:val="00092BB2"/>
    <w:rsid w:val="00096BC1"/>
    <w:rsid w:val="000A04D1"/>
    <w:rsid w:val="000B09B3"/>
    <w:rsid w:val="000B4C96"/>
    <w:rsid w:val="000B4CD1"/>
    <w:rsid w:val="000B5AF1"/>
    <w:rsid w:val="000B6FE4"/>
    <w:rsid w:val="000B7386"/>
    <w:rsid w:val="000C28FD"/>
    <w:rsid w:val="000C6D3C"/>
    <w:rsid w:val="000C78EA"/>
    <w:rsid w:val="000D1931"/>
    <w:rsid w:val="000E5293"/>
    <w:rsid w:val="000F1702"/>
    <w:rsid w:val="000F60C5"/>
    <w:rsid w:val="001034D4"/>
    <w:rsid w:val="00125187"/>
    <w:rsid w:val="00127907"/>
    <w:rsid w:val="00131323"/>
    <w:rsid w:val="00150BFA"/>
    <w:rsid w:val="00152741"/>
    <w:rsid w:val="00154654"/>
    <w:rsid w:val="00155A2F"/>
    <w:rsid w:val="00157F13"/>
    <w:rsid w:val="00165453"/>
    <w:rsid w:val="00166A43"/>
    <w:rsid w:val="00167725"/>
    <w:rsid w:val="0017630B"/>
    <w:rsid w:val="001764A8"/>
    <w:rsid w:val="00181540"/>
    <w:rsid w:val="0019009F"/>
    <w:rsid w:val="001904FF"/>
    <w:rsid w:val="001A3B1A"/>
    <w:rsid w:val="001B18FB"/>
    <w:rsid w:val="001B3665"/>
    <w:rsid w:val="001B6DDA"/>
    <w:rsid w:val="001C4906"/>
    <w:rsid w:val="001C6322"/>
    <w:rsid w:val="001D6ADF"/>
    <w:rsid w:val="001E03BA"/>
    <w:rsid w:val="001E048F"/>
    <w:rsid w:val="001E0EBC"/>
    <w:rsid w:val="001E32DD"/>
    <w:rsid w:val="001E4E5D"/>
    <w:rsid w:val="001F79CD"/>
    <w:rsid w:val="00204AE5"/>
    <w:rsid w:val="0021133B"/>
    <w:rsid w:val="0021440A"/>
    <w:rsid w:val="00224694"/>
    <w:rsid w:val="002314F9"/>
    <w:rsid w:val="002321F0"/>
    <w:rsid w:val="002415E7"/>
    <w:rsid w:val="002435CB"/>
    <w:rsid w:val="00252FA4"/>
    <w:rsid w:val="00260716"/>
    <w:rsid w:val="00275204"/>
    <w:rsid w:val="002864D5"/>
    <w:rsid w:val="00290790"/>
    <w:rsid w:val="00292EAB"/>
    <w:rsid w:val="00294C70"/>
    <w:rsid w:val="002958DD"/>
    <w:rsid w:val="002975E0"/>
    <w:rsid w:val="002A0A79"/>
    <w:rsid w:val="002A155A"/>
    <w:rsid w:val="002A451A"/>
    <w:rsid w:val="002B0A0B"/>
    <w:rsid w:val="002C1AAE"/>
    <w:rsid w:val="002C2E02"/>
    <w:rsid w:val="002C4142"/>
    <w:rsid w:val="002D0944"/>
    <w:rsid w:val="002F1730"/>
    <w:rsid w:val="003002A9"/>
    <w:rsid w:val="00301E8C"/>
    <w:rsid w:val="00315C51"/>
    <w:rsid w:val="00316198"/>
    <w:rsid w:val="00341B56"/>
    <w:rsid w:val="003508E3"/>
    <w:rsid w:val="003543F7"/>
    <w:rsid w:val="00355707"/>
    <w:rsid w:val="00365241"/>
    <w:rsid w:val="0036777E"/>
    <w:rsid w:val="00370D04"/>
    <w:rsid w:val="003730D2"/>
    <w:rsid w:val="00376AA8"/>
    <w:rsid w:val="00380D7A"/>
    <w:rsid w:val="003826C1"/>
    <w:rsid w:val="00383DFD"/>
    <w:rsid w:val="00392BB7"/>
    <w:rsid w:val="003A0469"/>
    <w:rsid w:val="003A0D7A"/>
    <w:rsid w:val="003A0F5A"/>
    <w:rsid w:val="003A196E"/>
    <w:rsid w:val="003A539B"/>
    <w:rsid w:val="003C324C"/>
    <w:rsid w:val="003D06E5"/>
    <w:rsid w:val="003D7669"/>
    <w:rsid w:val="003E0718"/>
    <w:rsid w:val="003E2E5C"/>
    <w:rsid w:val="003E381E"/>
    <w:rsid w:val="003E5F5D"/>
    <w:rsid w:val="003E7A61"/>
    <w:rsid w:val="003F74CF"/>
    <w:rsid w:val="00402009"/>
    <w:rsid w:val="0040695B"/>
    <w:rsid w:val="004152CF"/>
    <w:rsid w:val="00416DAD"/>
    <w:rsid w:val="004206B8"/>
    <w:rsid w:val="00425CB8"/>
    <w:rsid w:val="004328E8"/>
    <w:rsid w:val="00433FE3"/>
    <w:rsid w:val="00434373"/>
    <w:rsid w:val="004401B4"/>
    <w:rsid w:val="00440DCD"/>
    <w:rsid w:val="00443A85"/>
    <w:rsid w:val="00464445"/>
    <w:rsid w:val="00465909"/>
    <w:rsid w:val="00466960"/>
    <w:rsid w:val="0047297A"/>
    <w:rsid w:val="00485835"/>
    <w:rsid w:val="00493256"/>
    <w:rsid w:val="00494EE0"/>
    <w:rsid w:val="004D308A"/>
    <w:rsid w:val="004D436F"/>
    <w:rsid w:val="004D45E4"/>
    <w:rsid w:val="004D7521"/>
    <w:rsid w:val="004E3082"/>
    <w:rsid w:val="004F5AB4"/>
    <w:rsid w:val="005007BE"/>
    <w:rsid w:val="00511918"/>
    <w:rsid w:val="0051687E"/>
    <w:rsid w:val="0052100A"/>
    <w:rsid w:val="0052647B"/>
    <w:rsid w:val="005624EE"/>
    <w:rsid w:val="0056680F"/>
    <w:rsid w:val="00576062"/>
    <w:rsid w:val="00583B97"/>
    <w:rsid w:val="00585426"/>
    <w:rsid w:val="00591C6B"/>
    <w:rsid w:val="00597C58"/>
    <w:rsid w:val="00597E49"/>
    <w:rsid w:val="005B42BC"/>
    <w:rsid w:val="005C330C"/>
    <w:rsid w:val="005C4F29"/>
    <w:rsid w:val="005C60D4"/>
    <w:rsid w:val="005C6642"/>
    <w:rsid w:val="005D3518"/>
    <w:rsid w:val="005D598D"/>
    <w:rsid w:val="005E3CB0"/>
    <w:rsid w:val="005F5E78"/>
    <w:rsid w:val="00600040"/>
    <w:rsid w:val="00600DA4"/>
    <w:rsid w:val="006100F0"/>
    <w:rsid w:val="006113A9"/>
    <w:rsid w:val="00614CD1"/>
    <w:rsid w:val="006169A6"/>
    <w:rsid w:val="00624327"/>
    <w:rsid w:val="00625CC2"/>
    <w:rsid w:val="00632D7A"/>
    <w:rsid w:val="00633F22"/>
    <w:rsid w:val="00643946"/>
    <w:rsid w:val="00643A4E"/>
    <w:rsid w:val="00646C5F"/>
    <w:rsid w:val="00651EED"/>
    <w:rsid w:val="00664E1C"/>
    <w:rsid w:val="006700DC"/>
    <w:rsid w:val="006705F5"/>
    <w:rsid w:val="006C02B8"/>
    <w:rsid w:val="006C1C35"/>
    <w:rsid w:val="006D0690"/>
    <w:rsid w:val="006D3AAB"/>
    <w:rsid w:val="006D4DE6"/>
    <w:rsid w:val="006D69CD"/>
    <w:rsid w:val="006E0390"/>
    <w:rsid w:val="006E459D"/>
    <w:rsid w:val="006F72C5"/>
    <w:rsid w:val="007009A6"/>
    <w:rsid w:val="00701669"/>
    <w:rsid w:val="0070577E"/>
    <w:rsid w:val="0070582E"/>
    <w:rsid w:val="00706028"/>
    <w:rsid w:val="00715FCE"/>
    <w:rsid w:val="00722D55"/>
    <w:rsid w:val="00727A47"/>
    <w:rsid w:val="00737C70"/>
    <w:rsid w:val="0074136C"/>
    <w:rsid w:val="007543A0"/>
    <w:rsid w:val="007610CD"/>
    <w:rsid w:val="0076180B"/>
    <w:rsid w:val="00764215"/>
    <w:rsid w:val="007868D7"/>
    <w:rsid w:val="0078727F"/>
    <w:rsid w:val="00787A5A"/>
    <w:rsid w:val="00793062"/>
    <w:rsid w:val="00794B0C"/>
    <w:rsid w:val="00797F02"/>
    <w:rsid w:val="007A20E9"/>
    <w:rsid w:val="007A505E"/>
    <w:rsid w:val="007A54AB"/>
    <w:rsid w:val="007A634D"/>
    <w:rsid w:val="007B1340"/>
    <w:rsid w:val="007B1844"/>
    <w:rsid w:val="007C2383"/>
    <w:rsid w:val="007C2D2A"/>
    <w:rsid w:val="007C44FB"/>
    <w:rsid w:val="007C57F4"/>
    <w:rsid w:val="007D32E6"/>
    <w:rsid w:val="007D4BE7"/>
    <w:rsid w:val="007D5578"/>
    <w:rsid w:val="007E7EF4"/>
    <w:rsid w:val="007F3D30"/>
    <w:rsid w:val="007F5F51"/>
    <w:rsid w:val="007F6AD7"/>
    <w:rsid w:val="007F6D76"/>
    <w:rsid w:val="008010D9"/>
    <w:rsid w:val="00807276"/>
    <w:rsid w:val="00817671"/>
    <w:rsid w:val="008312A4"/>
    <w:rsid w:val="00831C97"/>
    <w:rsid w:val="00844841"/>
    <w:rsid w:val="00850C7E"/>
    <w:rsid w:val="00862105"/>
    <w:rsid w:val="00865C02"/>
    <w:rsid w:val="00874E2C"/>
    <w:rsid w:val="00882906"/>
    <w:rsid w:val="00883375"/>
    <w:rsid w:val="008872A5"/>
    <w:rsid w:val="008A4936"/>
    <w:rsid w:val="008A5ECC"/>
    <w:rsid w:val="008A7784"/>
    <w:rsid w:val="008C0522"/>
    <w:rsid w:val="008C28E3"/>
    <w:rsid w:val="008D3845"/>
    <w:rsid w:val="008E7C1D"/>
    <w:rsid w:val="008F5B06"/>
    <w:rsid w:val="008F72A3"/>
    <w:rsid w:val="008F7DE3"/>
    <w:rsid w:val="00900551"/>
    <w:rsid w:val="00911FCE"/>
    <w:rsid w:val="00923CD7"/>
    <w:rsid w:val="00924082"/>
    <w:rsid w:val="009375A9"/>
    <w:rsid w:val="0094409C"/>
    <w:rsid w:val="00946C90"/>
    <w:rsid w:val="00950466"/>
    <w:rsid w:val="009506FC"/>
    <w:rsid w:val="0095284B"/>
    <w:rsid w:val="00960978"/>
    <w:rsid w:val="00962DB5"/>
    <w:rsid w:val="00962FBB"/>
    <w:rsid w:val="009710BA"/>
    <w:rsid w:val="00971F93"/>
    <w:rsid w:val="00981006"/>
    <w:rsid w:val="00984B70"/>
    <w:rsid w:val="009917E7"/>
    <w:rsid w:val="009A1523"/>
    <w:rsid w:val="009A49DD"/>
    <w:rsid w:val="009A58A4"/>
    <w:rsid w:val="009A5C81"/>
    <w:rsid w:val="009A5E71"/>
    <w:rsid w:val="009A6B22"/>
    <w:rsid w:val="009B393C"/>
    <w:rsid w:val="009C745D"/>
    <w:rsid w:val="009D7F56"/>
    <w:rsid w:val="009E4CB8"/>
    <w:rsid w:val="009E5E61"/>
    <w:rsid w:val="009E7070"/>
    <w:rsid w:val="009F0804"/>
    <w:rsid w:val="00A028BD"/>
    <w:rsid w:val="00A051AE"/>
    <w:rsid w:val="00A06B89"/>
    <w:rsid w:val="00A12093"/>
    <w:rsid w:val="00A1279E"/>
    <w:rsid w:val="00A141E0"/>
    <w:rsid w:val="00A24E39"/>
    <w:rsid w:val="00A34A87"/>
    <w:rsid w:val="00A375D4"/>
    <w:rsid w:val="00A37E0F"/>
    <w:rsid w:val="00A41A66"/>
    <w:rsid w:val="00A51CD6"/>
    <w:rsid w:val="00A5220C"/>
    <w:rsid w:val="00A5744B"/>
    <w:rsid w:val="00A575BB"/>
    <w:rsid w:val="00A61B4E"/>
    <w:rsid w:val="00A6380F"/>
    <w:rsid w:val="00A67216"/>
    <w:rsid w:val="00A77A6B"/>
    <w:rsid w:val="00A8205A"/>
    <w:rsid w:val="00A82322"/>
    <w:rsid w:val="00A9605F"/>
    <w:rsid w:val="00AA12F0"/>
    <w:rsid w:val="00AA6EE0"/>
    <w:rsid w:val="00AC0F48"/>
    <w:rsid w:val="00AC1B2E"/>
    <w:rsid w:val="00AC5C83"/>
    <w:rsid w:val="00AD0F64"/>
    <w:rsid w:val="00AD78E8"/>
    <w:rsid w:val="00AE5076"/>
    <w:rsid w:val="00AE78C4"/>
    <w:rsid w:val="00AF1686"/>
    <w:rsid w:val="00AF2DB9"/>
    <w:rsid w:val="00AF3619"/>
    <w:rsid w:val="00AF3A9B"/>
    <w:rsid w:val="00AF616F"/>
    <w:rsid w:val="00AF732B"/>
    <w:rsid w:val="00B05862"/>
    <w:rsid w:val="00B10F7A"/>
    <w:rsid w:val="00B111C9"/>
    <w:rsid w:val="00B115CC"/>
    <w:rsid w:val="00B15DAF"/>
    <w:rsid w:val="00B21B72"/>
    <w:rsid w:val="00B3092E"/>
    <w:rsid w:val="00B3179B"/>
    <w:rsid w:val="00B31A7F"/>
    <w:rsid w:val="00B35746"/>
    <w:rsid w:val="00B555DA"/>
    <w:rsid w:val="00B57B94"/>
    <w:rsid w:val="00B60382"/>
    <w:rsid w:val="00B61A35"/>
    <w:rsid w:val="00B72589"/>
    <w:rsid w:val="00B75E45"/>
    <w:rsid w:val="00B86DF7"/>
    <w:rsid w:val="00B94269"/>
    <w:rsid w:val="00BA4658"/>
    <w:rsid w:val="00BB7F70"/>
    <w:rsid w:val="00BC1A14"/>
    <w:rsid w:val="00BC386E"/>
    <w:rsid w:val="00BC6B9D"/>
    <w:rsid w:val="00BD1344"/>
    <w:rsid w:val="00BD3BCB"/>
    <w:rsid w:val="00BE1DF2"/>
    <w:rsid w:val="00BE43BB"/>
    <w:rsid w:val="00BE4A32"/>
    <w:rsid w:val="00BE4DBE"/>
    <w:rsid w:val="00BE5A64"/>
    <w:rsid w:val="00C106C9"/>
    <w:rsid w:val="00C11658"/>
    <w:rsid w:val="00C135B6"/>
    <w:rsid w:val="00C151CA"/>
    <w:rsid w:val="00C2022E"/>
    <w:rsid w:val="00C20FB2"/>
    <w:rsid w:val="00C31007"/>
    <w:rsid w:val="00C31221"/>
    <w:rsid w:val="00C348BF"/>
    <w:rsid w:val="00C35915"/>
    <w:rsid w:val="00C37121"/>
    <w:rsid w:val="00C43F94"/>
    <w:rsid w:val="00C546F5"/>
    <w:rsid w:val="00C6067B"/>
    <w:rsid w:val="00C63A0A"/>
    <w:rsid w:val="00C64F40"/>
    <w:rsid w:val="00C66936"/>
    <w:rsid w:val="00C71151"/>
    <w:rsid w:val="00C93A99"/>
    <w:rsid w:val="00C943AF"/>
    <w:rsid w:val="00C944D3"/>
    <w:rsid w:val="00CC41F5"/>
    <w:rsid w:val="00CC4CE0"/>
    <w:rsid w:val="00CD5BF5"/>
    <w:rsid w:val="00CD75DE"/>
    <w:rsid w:val="00CE0FCA"/>
    <w:rsid w:val="00CE5A83"/>
    <w:rsid w:val="00CE7CE6"/>
    <w:rsid w:val="00D03ABE"/>
    <w:rsid w:val="00D06654"/>
    <w:rsid w:val="00D14257"/>
    <w:rsid w:val="00D16FB6"/>
    <w:rsid w:val="00D202EF"/>
    <w:rsid w:val="00D237A7"/>
    <w:rsid w:val="00D3557D"/>
    <w:rsid w:val="00D40CD2"/>
    <w:rsid w:val="00D45FFD"/>
    <w:rsid w:val="00D47AFE"/>
    <w:rsid w:val="00D601D9"/>
    <w:rsid w:val="00D60DC3"/>
    <w:rsid w:val="00D73291"/>
    <w:rsid w:val="00D74C9B"/>
    <w:rsid w:val="00D8334B"/>
    <w:rsid w:val="00D8737E"/>
    <w:rsid w:val="00DA2C8D"/>
    <w:rsid w:val="00DC152D"/>
    <w:rsid w:val="00DC54F7"/>
    <w:rsid w:val="00DC7C52"/>
    <w:rsid w:val="00DE015B"/>
    <w:rsid w:val="00DE6966"/>
    <w:rsid w:val="00DF011E"/>
    <w:rsid w:val="00DF40FE"/>
    <w:rsid w:val="00DF5739"/>
    <w:rsid w:val="00E073D1"/>
    <w:rsid w:val="00E07701"/>
    <w:rsid w:val="00E13CA4"/>
    <w:rsid w:val="00E16AC8"/>
    <w:rsid w:val="00E175E6"/>
    <w:rsid w:val="00E229F5"/>
    <w:rsid w:val="00E26B1D"/>
    <w:rsid w:val="00E3078E"/>
    <w:rsid w:val="00E3707F"/>
    <w:rsid w:val="00E417E4"/>
    <w:rsid w:val="00E46E37"/>
    <w:rsid w:val="00E70A58"/>
    <w:rsid w:val="00E7382E"/>
    <w:rsid w:val="00E73B80"/>
    <w:rsid w:val="00E77F9E"/>
    <w:rsid w:val="00E97E6A"/>
    <w:rsid w:val="00EA0ADF"/>
    <w:rsid w:val="00EA61D6"/>
    <w:rsid w:val="00EA6EDE"/>
    <w:rsid w:val="00EB5425"/>
    <w:rsid w:val="00EB6F19"/>
    <w:rsid w:val="00EC3783"/>
    <w:rsid w:val="00ED3AE8"/>
    <w:rsid w:val="00EF2EFC"/>
    <w:rsid w:val="00EF59D4"/>
    <w:rsid w:val="00F034C9"/>
    <w:rsid w:val="00F03C67"/>
    <w:rsid w:val="00F1081A"/>
    <w:rsid w:val="00F166DF"/>
    <w:rsid w:val="00F260C9"/>
    <w:rsid w:val="00F3492A"/>
    <w:rsid w:val="00F35485"/>
    <w:rsid w:val="00F41B4A"/>
    <w:rsid w:val="00F47AA8"/>
    <w:rsid w:val="00F55B97"/>
    <w:rsid w:val="00F575DE"/>
    <w:rsid w:val="00F60D71"/>
    <w:rsid w:val="00F76B29"/>
    <w:rsid w:val="00F95BC8"/>
    <w:rsid w:val="00F96E56"/>
    <w:rsid w:val="00F979C0"/>
    <w:rsid w:val="00FA250B"/>
    <w:rsid w:val="00FB5531"/>
    <w:rsid w:val="00FC2A34"/>
    <w:rsid w:val="00FC3933"/>
    <w:rsid w:val="00FC3C25"/>
    <w:rsid w:val="00FC4495"/>
    <w:rsid w:val="00FC6117"/>
    <w:rsid w:val="00FD49C1"/>
    <w:rsid w:val="00FF06E0"/>
    <w:rsid w:val="00FF2378"/>
    <w:rsid w:val="00FF4F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310"/>
    <w:pPr>
      <w:widowControl w:val="0"/>
      <w:tabs>
        <w:tab w:val="left" w:pos="0"/>
      </w:tabs>
      <w:suppressAutoHyphens/>
      <w:overflowPunct w:val="0"/>
      <w:autoSpaceDE w:val="0"/>
      <w:autoSpaceDN w:val="0"/>
      <w:adjustRightInd w:val="0"/>
    </w:pPr>
    <w:rPr>
      <w:rFonts w:ascii="Times New Roman" w:eastAsia="Times New Roman" w:hAnsi="Times New Roman"/>
      <w:color w:val="000000"/>
      <w:sz w:val="24"/>
      <w:szCs w:val="20"/>
    </w:rPr>
  </w:style>
  <w:style w:type="paragraph" w:styleId="Nagwek1">
    <w:name w:val="heading 1"/>
    <w:basedOn w:val="Normalny"/>
    <w:next w:val="Normalny"/>
    <w:link w:val="Nagwek1Znak"/>
    <w:uiPriority w:val="99"/>
    <w:qFormat/>
    <w:rsid w:val="00070310"/>
    <w:pPr>
      <w:keepNext/>
      <w:widowControl/>
      <w:tabs>
        <w:tab w:val="clear" w:pos="0"/>
      </w:tabs>
      <w:suppressAutoHyphens w:val="0"/>
      <w:overflowPunct/>
      <w:autoSpaceDE/>
      <w:autoSpaceDN/>
      <w:adjustRightInd/>
      <w:jc w:val="center"/>
      <w:outlineLvl w:val="0"/>
    </w:pPr>
    <w:rPr>
      <w:b/>
      <w:color w:val="auto"/>
      <w:sz w:val="28"/>
    </w:rPr>
  </w:style>
  <w:style w:type="paragraph" w:styleId="Nagwek2">
    <w:name w:val="heading 2"/>
    <w:basedOn w:val="Normalny"/>
    <w:next w:val="Normalny"/>
    <w:link w:val="Nagwek2Znak"/>
    <w:uiPriority w:val="99"/>
    <w:qFormat/>
    <w:rsid w:val="00070310"/>
    <w:pPr>
      <w:keepNext/>
      <w:widowControl/>
      <w:tabs>
        <w:tab w:val="clear" w:pos="0"/>
      </w:tabs>
      <w:suppressAutoHyphens w:val="0"/>
      <w:overflowPunct/>
      <w:autoSpaceDE/>
      <w:autoSpaceDN/>
      <w:adjustRightInd/>
      <w:jc w:val="center"/>
      <w:outlineLvl w:val="1"/>
    </w:pPr>
    <w:rPr>
      <w:b/>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70310"/>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07031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070310"/>
    <w:pPr>
      <w:spacing w:after="120"/>
    </w:pPr>
  </w:style>
  <w:style w:type="character" w:customStyle="1" w:styleId="TekstpodstawowyZnak">
    <w:name w:val="Tekst podstawowy Znak"/>
    <w:basedOn w:val="Domylnaczcionkaakapitu"/>
    <w:link w:val="Tekstpodstawowy"/>
    <w:uiPriority w:val="99"/>
    <w:locked/>
    <w:rsid w:val="00070310"/>
    <w:rPr>
      <w:rFonts w:ascii="Times New Roman" w:hAnsi="Times New Roman" w:cs="Times New Roman"/>
      <w:color w:val="000000"/>
      <w:sz w:val="20"/>
      <w:szCs w:val="20"/>
      <w:lang w:eastAsia="pl-PL"/>
    </w:rPr>
  </w:style>
  <w:style w:type="paragraph" w:styleId="Tekstpodstawowy2">
    <w:name w:val="Body Text 2"/>
    <w:basedOn w:val="Normalny"/>
    <w:link w:val="Tekstpodstawowy2Znak"/>
    <w:uiPriority w:val="99"/>
    <w:semiHidden/>
    <w:rsid w:val="00070310"/>
    <w:pPr>
      <w:spacing w:after="120" w:line="480" w:lineRule="auto"/>
    </w:pPr>
  </w:style>
  <w:style w:type="character" w:customStyle="1" w:styleId="Tekstpodstawowy2Znak">
    <w:name w:val="Tekst podstawowy 2 Znak"/>
    <w:basedOn w:val="Domylnaczcionkaakapitu"/>
    <w:link w:val="Tekstpodstawowy2"/>
    <w:uiPriority w:val="99"/>
    <w:semiHidden/>
    <w:locked/>
    <w:rsid w:val="00070310"/>
    <w:rPr>
      <w:rFonts w:ascii="Times New Roman" w:hAnsi="Times New Roman" w:cs="Times New Roman"/>
      <w:color w:val="000000"/>
      <w:sz w:val="20"/>
      <w:szCs w:val="20"/>
      <w:lang w:eastAsia="pl-PL"/>
    </w:rPr>
  </w:style>
  <w:style w:type="paragraph" w:styleId="Tekstpodstawowywcity">
    <w:name w:val="Body Text Indent"/>
    <w:basedOn w:val="Normalny"/>
    <w:link w:val="TekstpodstawowywcityZnak"/>
    <w:uiPriority w:val="99"/>
    <w:rsid w:val="00706028"/>
    <w:pPr>
      <w:widowControl/>
      <w:tabs>
        <w:tab w:val="clear" w:pos="0"/>
      </w:tabs>
      <w:suppressAutoHyphens w:val="0"/>
      <w:overflowPunct/>
      <w:autoSpaceDE/>
      <w:autoSpaceDN/>
      <w:adjustRightInd/>
      <w:spacing w:after="120"/>
      <w:ind w:left="283"/>
    </w:pPr>
    <w:rPr>
      <w:color w:val="auto"/>
      <w:szCs w:val="24"/>
    </w:rPr>
  </w:style>
  <w:style w:type="character" w:customStyle="1" w:styleId="TekstpodstawowywcityZnak">
    <w:name w:val="Tekst podstawowy wcięty Znak"/>
    <w:basedOn w:val="Domylnaczcionkaakapitu"/>
    <w:link w:val="Tekstpodstawowywcity"/>
    <w:uiPriority w:val="99"/>
    <w:locked/>
    <w:rsid w:val="00706028"/>
    <w:rPr>
      <w:rFonts w:ascii="Times New Roman" w:hAnsi="Times New Roman" w:cs="Times New Roman"/>
      <w:sz w:val="24"/>
      <w:szCs w:val="24"/>
    </w:rPr>
  </w:style>
  <w:style w:type="paragraph" w:styleId="Podtytu">
    <w:name w:val="Subtitle"/>
    <w:basedOn w:val="Normalny"/>
    <w:next w:val="Tekstpodstawowy"/>
    <w:link w:val="PodtytuZnak"/>
    <w:uiPriority w:val="99"/>
    <w:qFormat/>
    <w:locked/>
    <w:rsid w:val="00706028"/>
    <w:pPr>
      <w:widowControl/>
      <w:tabs>
        <w:tab w:val="clear" w:pos="0"/>
      </w:tabs>
      <w:overflowPunct/>
      <w:autoSpaceDE/>
      <w:autoSpaceDN/>
      <w:adjustRightInd/>
      <w:jc w:val="both"/>
    </w:pPr>
    <w:rPr>
      <w:rFonts w:ascii="Arial" w:hAnsi="Arial" w:cs="Arial"/>
      <w:color w:val="auto"/>
      <w:sz w:val="28"/>
      <w:szCs w:val="28"/>
      <w:lang w:eastAsia="ar-SA"/>
    </w:rPr>
  </w:style>
  <w:style w:type="character" w:customStyle="1" w:styleId="PodtytuZnak">
    <w:name w:val="Podtytuł Znak"/>
    <w:basedOn w:val="Domylnaczcionkaakapitu"/>
    <w:link w:val="Podtytu"/>
    <w:uiPriority w:val="99"/>
    <w:locked/>
    <w:rsid w:val="00706028"/>
    <w:rPr>
      <w:rFonts w:ascii="Arial" w:hAnsi="Arial" w:cs="Arial"/>
      <w:sz w:val="28"/>
      <w:szCs w:val="28"/>
      <w:lang w:eastAsia="ar-SA" w:bidi="ar-SA"/>
    </w:rPr>
  </w:style>
  <w:style w:type="character" w:customStyle="1" w:styleId="FontStyle128">
    <w:name w:val="Font Style128"/>
    <w:basedOn w:val="Domylnaczcionkaakapitu"/>
    <w:uiPriority w:val="99"/>
    <w:rsid w:val="00706028"/>
    <w:rPr>
      <w:rFonts w:ascii="Tahoma" w:hAnsi="Tahoma" w:cs="Tahoma"/>
      <w:sz w:val="18"/>
      <w:szCs w:val="18"/>
    </w:rPr>
  </w:style>
  <w:style w:type="paragraph" w:customStyle="1" w:styleId="Style34">
    <w:name w:val="Style34"/>
    <w:basedOn w:val="Normalny"/>
    <w:uiPriority w:val="99"/>
    <w:rsid w:val="00706028"/>
    <w:pPr>
      <w:tabs>
        <w:tab w:val="clear" w:pos="0"/>
      </w:tabs>
      <w:suppressAutoHyphens w:val="0"/>
      <w:overflowPunct/>
      <w:jc w:val="both"/>
    </w:pPr>
    <w:rPr>
      <w:rFonts w:ascii="Tahoma" w:hAnsi="Tahoma" w:cs="Tahoma"/>
      <w:color w:val="auto"/>
      <w:sz w:val="20"/>
    </w:rPr>
  </w:style>
  <w:style w:type="paragraph" w:customStyle="1" w:styleId="Style26">
    <w:name w:val="Style26"/>
    <w:basedOn w:val="Normalny"/>
    <w:uiPriority w:val="99"/>
    <w:rsid w:val="00706028"/>
    <w:pPr>
      <w:tabs>
        <w:tab w:val="clear" w:pos="0"/>
      </w:tabs>
      <w:suppressAutoHyphens w:val="0"/>
      <w:overflowPunct/>
      <w:spacing w:line="240" w:lineRule="exact"/>
      <w:ind w:firstLine="710"/>
      <w:jc w:val="both"/>
    </w:pPr>
    <w:rPr>
      <w:rFonts w:ascii="Tahoma" w:hAnsi="Tahoma" w:cs="Tahoma"/>
      <w:color w:val="auto"/>
      <w:sz w:val="20"/>
    </w:rPr>
  </w:style>
  <w:style w:type="character" w:customStyle="1" w:styleId="FontStyle19">
    <w:name w:val="Font Style19"/>
    <w:basedOn w:val="Domylnaczcionkaakapitu"/>
    <w:uiPriority w:val="99"/>
    <w:rsid w:val="00706028"/>
    <w:rPr>
      <w:rFonts w:ascii="Verdana" w:hAnsi="Verdana" w:cs="Verdana"/>
      <w:b/>
      <w:bCs/>
      <w:spacing w:val="-10"/>
      <w:sz w:val="18"/>
      <w:szCs w:val="18"/>
    </w:rPr>
  </w:style>
  <w:style w:type="paragraph" w:styleId="Akapitzlist">
    <w:name w:val="List Paragraph"/>
    <w:basedOn w:val="Normalny"/>
    <w:link w:val="AkapitzlistZnak"/>
    <w:uiPriority w:val="34"/>
    <w:qFormat/>
    <w:rsid w:val="00706028"/>
    <w:pPr>
      <w:widowControl/>
      <w:tabs>
        <w:tab w:val="clear" w:pos="0"/>
      </w:tabs>
      <w:suppressAutoHyphens w:val="0"/>
      <w:overflowPunct/>
      <w:autoSpaceDE/>
      <w:autoSpaceDN/>
      <w:adjustRightInd/>
      <w:spacing w:after="200" w:line="276" w:lineRule="auto"/>
      <w:ind w:left="720"/>
    </w:pPr>
    <w:rPr>
      <w:rFonts w:ascii="Calibri" w:eastAsia="Calibri" w:hAnsi="Calibri" w:cs="Calibri"/>
      <w:color w:val="auto"/>
      <w:sz w:val="22"/>
      <w:szCs w:val="22"/>
      <w:lang w:eastAsia="en-US"/>
    </w:rPr>
  </w:style>
  <w:style w:type="paragraph" w:styleId="Tekstdymka">
    <w:name w:val="Balloon Text"/>
    <w:basedOn w:val="Normalny"/>
    <w:link w:val="TekstdymkaZnak"/>
    <w:uiPriority w:val="99"/>
    <w:semiHidden/>
    <w:rsid w:val="007F3D3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F3D30"/>
    <w:rPr>
      <w:rFonts w:ascii="Tahoma" w:hAnsi="Tahoma" w:cs="Tahoma"/>
      <w:color w:val="000000"/>
      <w:sz w:val="16"/>
      <w:szCs w:val="16"/>
    </w:rPr>
  </w:style>
  <w:style w:type="paragraph" w:styleId="Nagwek">
    <w:name w:val="header"/>
    <w:basedOn w:val="Normalny"/>
    <w:link w:val="NagwekZnak"/>
    <w:uiPriority w:val="99"/>
    <w:rsid w:val="007F3D30"/>
    <w:pPr>
      <w:tabs>
        <w:tab w:val="clear" w:pos="0"/>
        <w:tab w:val="center" w:pos="4536"/>
        <w:tab w:val="right" w:pos="9072"/>
      </w:tabs>
    </w:pPr>
  </w:style>
  <w:style w:type="character" w:customStyle="1" w:styleId="NagwekZnak">
    <w:name w:val="Nagłówek Znak"/>
    <w:basedOn w:val="Domylnaczcionkaakapitu"/>
    <w:link w:val="Nagwek"/>
    <w:uiPriority w:val="99"/>
    <w:locked/>
    <w:rsid w:val="007F3D30"/>
    <w:rPr>
      <w:rFonts w:ascii="Times New Roman" w:hAnsi="Times New Roman" w:cs="Times New Roman"/>
      <w:color w:val="000000"/>
      <w:sz w:val="20"/>
      <w:szCs w:val="20"/>
    </w:rPr>
  </w:style>
  <w:style w:type="paragraph" w:styleId="Stopka">
    <w:name w:val="footer"/>
    <w:basedOn w:val="Normalny"/>
    <w:link w:val="StopkaZnak"/>
    <w:uiPriority w:val="99"/>
    <w:rsid w:val="007F3D30"/>
    <w:pPr>
      <w:tabs>
        <w:tab w:val="clear" w:pos="0"/>
        <w:tab w:val="center" w:pos="4536"/>
        <w:tab w:val="right" w:pos="9072"/>
      </w:tabs>
    </w:pPr>
  </w:style>
  <w:style w:type="character" w:customStyle="1" w:styleId="StopkaZnak">
    <w:name w:val="Stopka Znak"/>
    <w:basedOn w:val="Domylnaczcionkaakapitu"/>
    <w:link w:val="Stopka"/>
    <w:uiPriority w:val="99"/>
    <w:locked/>
    <w:rsid w:val="007F3D30"/>
    <w:rPr>
      <w:rFonts w:ascii="Times New Roman" w:hAnsi="Times New Roman" w:cs="Times New Roman"/>
      <w:color w:val="000000"/>
      <w:sz w:val="20"/>
      <w:szCs w:val="20"/>
    </w:rPr>
  </w:style>
  <w:style w:type="paragraph" w:customStyle="1" w:styleId="Standard">
    <w:name w:val="Standard"/>
    <w:rsid w:val="004D308A"/>
    <w:pPr>
      <w:widowControl w:val="0"/>
      <w:suppressAutoHyphens/>
      <w:autoSpaceDN w:val="0"/>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D60DC3"/>
    <w:rPr>
      <w:sz w:val="16"/>
      <w:szCs w:val="16"/>
    </w:rPr>
  </w:style>
  <w:style w:type="paragraph" w:styleId="Tekstkomentarza">
    <w:name w:val="annotation text"/>
    <w:basedOn w:val="Normalny"/>
    <w:link w:val="TekstkomentarzaZnak"/>
    <w:uiPriority w:val="99"/>
    <w:semiHidden/>
    <w:unhideWhenUsed/>
    <w:rsid w:val="00D60DC3"/>
    <w:rPr>
      <w:sz w:val="20"/>
    </w:rPr>
  </w:style>
  <w:style w:type="character" w:customStyle="1" w:styleId="TekstkomentarzaZnak">
    <w:name w:val="Tekst komentarza Znak"/>
    <w:basedOn w:val="Domylnaczcionkaakapitu"/>
    <w:link w:val="Tekstkomentarza"/>
    <w:uiPriority w:val="99"/>
    <w:semiHidden/>
    <w:rsid w:val="00D60DC3"/>
    <w:rPr>
      <w:rFonts w:ascii="Times New Roman" w:eastAsia="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60DC3"/>
    <w:rPr>
      <w:b/>
      <w:bCs/>
    </w:rPr>
  </w:style>
  <w:style w:type="character" w:customStyle="1" w:styleId="TematkomentarzaZnak">
    <w:name w:val="Temat komentarza Znak"/>
    <w:basedOn w:val="TekstkomentarzaZnak"/>
    <w:link w:val="Tematkomentarza"/>
    <w:uiPriority w:val="99"/>
    <w:semiHidden/>
    <w:rsid w:val="00D60DC3"/>
    <w:rPr>
      <w:rFonts w:ascii="Times New Roman" w:eastAsia="Times New Roman" w:hAnsi="Times New Roman"/>
      <w:b/>
      <w:bCs/>
      <w:color w:val="000000"/>
      <w:sz w:val="20"/>
      <w:szCs w:val="20"/>
    </w:rPr>
  </w:style>
  <w:style w:type="paragraph" w:styleId="Legenda">
    <w:name w:val="caption"/>
    <w:basedOn w:val="Normalny"/>
    <w:next w:val="Normalny"/>
    <w:uiPriority w:val="35"/>
    <w:unhideWhenUsed/>
    <w:qFormat/>
    <w:locked/>
    <w:rsid w:val="00EF2EFC"/>
    <w:pPr>
      <w:widowControl/>
      <w:tabs>
        <w:tab w:val="clear" w:pos="0"/>
      </w:tabs>
      <w:suppressAutoHyphens w:val="0"/>
      <w:overflowPunct/>
      <w:autoSpaceDE/>
      <w:autoSpaceDN/>
      <w:adjustRightInd/>
      <w:spacing w:before="200" w:after="200" w:line="276" w:lineRule="auto"/>
    </w:pPr>
    <w:rPr>
      <w:rFonts w:ascii="Calibri" w:hAnsi="Calibri"/>
      <w:b/>
      <w:bCs/>
      <w:color w:val="2F5496"/>
      <w:sz w:val="16"/>
      <w:szCs w:val="16"/>
      <w:lang w:eastAsia="en-US"/>
    </w:rPr>
  </w:style>
  <w:style w:type="paragraph" w:customStyle="1" w:styleId="Tekst">
    <w:name w:val="Tekst"/>
    <w:basedOn w:val="Normalny"/>
    <w:link w:val="TekstZnak"/>
    <w:qFormat/>
    <w:rsid w:val="00EF2EFC"/>
    <w:pPr>
      <w:widowControl/>
      <w:tabs>
        <w:tab w:val="clear" w:pos="0"/>
      </w:tabs>
      <w:suppressAutoHyphens w:val="0"/>
      <w:overflowPunct/>
      <w:autoSpaceDE/>
      <w:autoSpaceDN/>
      <w:adjustRightInd/>
      <w:spacing w:before="200" w:after="120" w:line="276" w:lineRule="auto"/>
      <w:jc w:val="both"/>
    </w:pPr>
    <w:rPr>
      <w:color w:val="auto"/>
      <w:szCs w:val="24"/>
      <w:lang w:eastAsia="en-US"/>
    </w:rPr>
  </w:style>
  <w:style w:type="character" w:customStyle="1" w:styleId="TekstZnak">
    <w:name w:val="Tekst Znak"/>
    <w:link w:val="Tekst"/>
    <w:rsid w:val="00EF2EFC"/>
    <w:rPr>
      <w:rFonts w:ascii="Times New Roman" w:eastAsia="Times New Roman" w:hAnsi="Times New Roman"/>
      <w:sz w:val="24"/>
      <w:szCs w:val="24"/>
      <w:lang w:eastAsia="en-US"/>
    </w:rPr>
  </w:style>
  <w:style w:type="character" w:customStyle="1" w:styleId="AkapitzlistZnak">
    <w:name w:val="Akapit z listą Znak"/>
    <w:link w:val="Akapitzlist"/>
    <w:uiPriority w:val="34"/>
    <w:qFormat/>
    <w:locked/>
    <w:rsid w:val="00EF2EFC"/>
    <w:rPr>
      <w:rFonts w:cs="Calibri"/>
      <w:lang w:eastAsia="en-US"/>
    </w:rPr>
  </w:style>
  <w:style w:type="character" w:customStyle="1" w:styleId="WW8Num63z0">
    <w:name w:val="WW8Num63z0"/>
    <w:rsid w:val="00154654"/>
    <w:rPr>
      <w:rFonts w:ascii="OpenSymbol" w:eastAsia="OpenSymbol" w:hAnsi="OpenSymbol" w:cs="OpenSymbol"/>
      <w:sz w:val="20"/>
    </w:rPr>
  </w:style>
  <w:style w:type="paragraph" w:customStyle="1" w:styleId="DomylnieLTUntertitel">
    <w:name w:val="Domy?lnie~LT~Untertitel"/>
    <w:rsid w:val="00154654"/>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160" w:line="200" w:lineRule="atLeast"/>
      <w:ind w:left="540" w:hanging="540"/>
      <w:jc w:val="center"/>
    </w:pPr>
    <w:rPr>
      <w:rFonts w:ascii="SimSun" w:eastAsia="SimSun" w:hAnsi="SimSun" w:cs="SimSun"/>
      <w:color w:val="000000"/>
      <w:kern w:val="1"/>
      <w:sz w:val="64"/>
      <w:szCs w:val="64"/>
      <w:lang w:eastAsia="hi-IN" w:bidi="hi-IN"/>
    </w:rPr>
  </w:style>
  <w:style w:type="table" w:styleId="Tabela-Siatka">
    <w:name w:val="Table Grid"/>
    <w:basedOn w:val="Standardowy"/>
    <w:uiPriority w:val="39"/>
    <w:unhideWhenUsed/>
    <w:locked/>
    <w:rsid w:val="00F34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7C57F4"/>
    <w:pPr>
      <w:widowControl/>
      <w:tabs>
        <w:tab w:val="clear" w:pos="0"/>
      </w:tabs>
      <w:suppressAutoHyphens w:val="0"/>
      <w:overflowPunct/>
      <w:autoSpaceDE/>
      <w:autoSpaceDN/>
      <w:adjustRightInd/>
      <w:spacing w:before="100" w:beforeAutospacing="1" w:after="100" w:afterAutospacing="1"/>
    </w:pPr>
    <w:rPr>
      <w:color w:val="auto"/>
      <w:szCs w:val="24"/>
    </w:rPr>
  </w:style>
  <w:style w:type="character" w:styleId="Hipercze">
    <w:name w:val="Hyperlink"/>
    <w:basedOn w:val="Domylnaczcionkaakapitu"/>
    <w:uiPriority w:val="99"/>
    <w:semiHidden/>
    <w:unhideWhenUsed/>
    <w:rsid w:val="007C57F4"/>
    <w:rPr>
      <w:color w:val="0000FF"/>
      <w:u w:val="single"/>
    </w:rPr>
  </w:style>
  <w:style w:type="character" w:styleId="Pogrubienie">
    <w:name w:val="Strong"/>
    <w:basedOn w:val="Domylnaczcionkaakapitu"/>
    <w:uiPriority w:val="22"/>
    <w:qFormat/>
    <w:locked/>
    <w:rsid w:val="00D237A7"/>
    <w:rPr>
      <w:b/>
      <w:bCs/>
    </w:rPr>
  </w:style>
</w:styles>
</file>

<file path=word/webSettings.xml><?xml version="1.0" encoding="utf-8"?>
<w:webSettings xmlns:r="http://schemas.openxmlformats.org/officeDocument/2006/relationships" xmlns:w="http://schemas.openxmlformats.org/wordprocessingml/2006/main">
  <w:divs>
    <w:div w:id="792137191">
      <w:bodyDiv w:val="1"/>
      <w:marLeft w:val="0"/>
      <w:marRight w:val="0"/>
      <w:marTop w:val="0"/>
      <w:marBottom w:val="0"/>
      <w:divBdr>
        <w:top w:val="none" w:sz="0" w:space="0" w:color="auto"/>
        <w:left w:val="none" w:sz="0" w:space="0" w:color="auto"/>
        <w:bottom w:val="none" w:sz="0" w:space="0" w:color="auto"/>
        <w:right w:val="none" w:sz="0" w:space="0" w:color="auto"/>
      </w:divBdr>
    </w:div>
    <w:div w:id="17211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wikipedia.org/wiki/Zaburzenia_psychiczne" TargetMode="Externa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Substancja_psychoaktywna" TargetMode="External"/><Relationship Id="rId17" Type="http://schemas.openxmlformats.org/officeDocument/2006/relationships/hyperlink" Target="https://pl.wikipedia.org/wiki/Lek" TargetMode="External"/><Relationship Id="rId2" Type="http://schemas.openxmlformats.org/officeDocument/2006/relationships/numbering" Target="numbering.xml"/><Relationship Id="rId16" Type="http://schemas.openxmlformats.org/officeDocument/2006/relationships/hyperlink" Target="https://pl.wikipedia.org/wiki/Narkoty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Choroba" TargetMode="External"/><Relationship Id="rId5" Type="http://schemas.openxmlformats.org/officeDocument/2006/relationships/webSettings" Target="webSettings.xml"/><Relationship Id="rId15" Type="http://schemas.openxmlformats.org/officeDocument/2006/relationships/hyperlink" Target="https://pl.wikipedia.org/wiki/Alkoholizm" TargetMode="External"/><Relationship Id="rId10" Type="http://schemas.openxmlformats.org/officeDocument/2006/relationships/hyperlink" Target="https://pl.wikipedia.org/wiki/Zaburzenia_psychicz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wikipedia.org/wiki/Alkoholiz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plotArea>
      <c:layout/>
      <c:pieChart>
        <c:varyColors val="1"/>
        <c:ser>
          <c:idx val="0"/>
          <c:order val="0"/>
          <c:tx>
            <c:strRef>
              <c:f>Arkusz1!$B$1</c:f>
              <c:strCache>
                <c:ptCount val="1"/>
                <c:pt idx="0">
                  <c:v>Sprzedaż</c:v>
                </c:pt>
              </c:strCache>
            </c:strRef>
          </c:tx>
          <c:cat>
            <c:strRef>
              <c:f>Arkusz1!$A$2:$A$5</c:f>
              <c:strCache>
                <c:ptCount val="4"/>
                <c:pt idx="0">
                  <c:v>1. kwartał</c:v>
                </c:pt>
                <c:pt idx="1">
                  <c:v>2. kwartał</c:v>
                </c:pt>
                <c:pt idx="2">
                  <c:v>3. kwartał</c:v>
                </c:pt>
                <c:pt idx="3">
                  <c:v>4. kwartał</c:v>
                </c:pt>
              </c:strCache>
            </c:strRef>
          </c:cat>
          <c:val>
            <c:numRef>
              <c:f>Arkusz1!$B$2:$B$5</c:f>
              <c:numCache>
                <c:formatCode>General</c:formatCode>
                <c:ptCount val="4"/>
                <c:pt idx="0">
                  <c:v>8.2000000000000011</c:v>
                </c:pt>
                <c:pt idx="1">
                  <c:v>3.2</c:v>
                </c:pt>
                <c:pt idx="2">
                  <c:v>1.4</c:v>
                </c:pt>
                <c:pt idx="3">
                  <c:v>1.2</c:v>
                </c:pt>
              </c:numCache>
            </c:numRef>
          </c:val>
          <c:extLst xmlns:c16r2="http://schemas.microsoft.com/office/drawing/2015/06/chart">
            <c:ext xmlns:c16="http://schemas.microsoft.com/office/drawing/2014/chart" uri="{C3380CC4-5D6E-409C-BE32-E72D297353CC}">
              <c16:uniqueId val="{00000000-4DEE-4879-B0D3-73AA9830E62F}"/>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0DED5-2DB6-41DA-A958-94C3C3C6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7329</Words>
  <Characters>43976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U C H W A Ł A  Nr</vt:lpstr>
    </vt:vector>
  </TitlesOfParts>
  <Company/>
  <LinksUpToDate>false</LinksUpToDate>
  <CharactersWithSpaces>51203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C H W A Ł A  Nr</dc:title>
  <dc:creator>adm</dc:creator>
  <cp:lastModifiedBy>Ewa Misztal</cp:lastModifiedBy>
  <cp:revision>3</cp:revision>
  <cp:lastPrinted>2020-02-13T07:20:00Z</cp:lastPrinted>
  <dcterms:created xsi:type="dcterms:W3CDTF">2020-02-13T07:26:00Z</dcterms:created>
  <dcterms:modified xsi:type="dcterms:W3CDTF">2020-02-13T08:37:00Z</dcterms:modified>
</cp:coreProperties>
</file>